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5E" w:rsidRPr="002B4C5E" w:rsidRDefault="002B4C5E" w:rsidP="002B4C5E">
      <w:pPr>
        <w:jc w:val="right"/>
        <w:rPr>
          <w:b/>
          <w:lang/>
        </w:rPr>
      </w:pPr>
      <w:r w:rsidRPr="002B4C5E">
        <w:rPr>
          <w:b/>
          <w:lang/>
        </w:rPr>
        <w:t>ПРЕДЛОГ</w:t>
      </w:r>
    </w:p>
    <w:p w:rsidR="002B4C5E" w:rsidRDefault="002B4C5E" w:rsidP="00B53DEF">
      <w:pPr>
        <w:jc w:val="both"/>
        <w:rPr>
          <w:lang/>
        </w:rPr>
      </w:pPr>
    </w:p>
    <w:p w:rsidR="000359D5" w:rsidRPr="003F7354" w:rsidRDefault="000359D5" w:rsidP="00B53DEF">
      <w:pPr>
        <w:jc w:val="both"/>
        <w:rPr>
          <w:color w:val="FF0000"/>
        </w:rPr>
      </w:pPr>
      <w:r w:rsidRPr="009676EC">
        <w:t>На основу члана 1</w:t>
      </w:r>
      <w:r w:rsidR="00B12A51">
        <w:t>2</w:t>
      </w:r>
      <w:r w:rsidRPr="009676EC">
        <w:t xml:space="preserve"> Статута Српског социолошког друштва, Скупштина ССД доноси</w:t>
      </w:r>
      <w:r w:rsidR="003F7354">
        <w:t xml:space="preserve"> </w:t>
      </w:r>
    </w:p>
    <w:p w:rsidR="000359D5" w:rsidRDefault="000359D5" w:rsidP="00CB2334">
      <w:pPr>
        <w:jc w:val="center"/>
        <w:rPr>
          <w:b/>
        </w:rPr>
      </w:pPr>
      <w:r w:rsidRPr="009676EC">
        <w:rPr>
          <w:b/>
        </w:rPr>
        <w:t>ПРАВИЛНИК О НАГРАДИ ВОЈИН МИЛИЋ</w:t>
      </w:r>
    </w:p>
    <w:p w:rsidR="00176923" w:rsidRPr="005A2F7B" w:rsidRDefault="00176923" w:rsidP="00CB2334">
      <w:pPr>
        <w:jc w:val="center"/>
        <w:rPr>
          <w:b/>
          <w:color w:val="FF0000"/>
        </w:rPr>
      </w:pPr>
      <w:r w:rsidRPr="005A2F7B">
        <w:rPr>
          <w:b/>
          <w:color w:val="FF0000"/>
        </w:rPr>
        <w:t>I Опште одредбе</w:t>
      </w:r>
    </w:p>
    <w:p w:rsidR="000359D5" w:rsidRPr="009676EC" w:rsidRDefault="000359D5" w:rsidP="00B53DEF">
      <w:pPr>
        <w:jc w:val="center"/>
      </w:pPr>
      <w:r w:rsidRPr="009676EC">
        <w:t>Члан 1</w:t>
      </w:r>
    </w:p>
    <w:p w:rsidR="000359D5" w:rsidRPr="009676EC" w:rsidRDefault="000359D5" w:rsidP="00B53DEF">
      <w:pPr>
        <w:jc w:val="both"/>
      </w:pPr>
      <w:r w:rsidRPr="009676EC">
        <w:t xml:space="preserve">Српско социолошко друштво, желећи да трајно очува успомену на научно дело Војина Милића, као и да афирмише научне радове домаћих социолога и унапреди статус социологије у јавности, </w:t>
      </w:r>
      <w:r w:rsidR="00B12A51">
        <w:t>установило је одлуком Скупштине</w:t>
      </w:r>
      <w:r w:rsidR="00C72AA2">
        <w:t xml:space="preserve"> из 2012. године</w:t>
      </w:r>
      <w:r w:rsidR="00B12A51">
        <w:t xml:space="preserve"> </w:t>
      </w:r>
      <w:r w:rsidRPr="009676EC">
        <w:t>награду „Војин Милић“.</w:t>
      </w:r>
    </w:p>
    <w:p w:rsidR="000359D5" w:rsidRPr="009676EC" w:rsidRDefault="000359D5" w:rsidP="00B53DEF">
      <w:pPr>
        <w:jc w:val="center"/>
      </w:pPr>
      <w:r w:rsidRPr="009676EC">
        <w:t>Члан 2</w:t>
      </w:r>
    </w:p>
    <w:p w:rsidR="000359D5" w:rsidRPr="009676EC" w:rsidRDefault="000359D5" w:rsidP="00B53DEF">
      <w:pPr>
        <w:jc w:val="both"/>
      </w:pPr>
      <w:r w:rsidRPr="009676EC">
        <w:t>Награда се додељује за најбољу књигу домаћег аутора из области социологије, објављену у претходној календарској години.</w:t>
      </w:r>
    </w:p>
    <w:p w:rsidR="000359D5" w:rsidRPr="009676EC" w:rsidRDefault="000359D5" w:rsidP="00B53DEF">
      <w:pPr>
        <w:jc w:val="both"/>
      </w:pPr>
      <w:r w:rsidRPr="009676EC">
        <w:t>Исти аутор не може бити добитник више од једног пута у десет година.</w:t>
      </w:r>
    </w:p>
    <w:p w:rsidR="000359D5" w:rsidRPr="009676EC" w:rsidRDefault="000359D5" w:rsidP="00B53DEF">
      <w:pPr>
        <w:jc w:val="center"/>
      </w:pPr>
      <w:r w:rsidRPr="009676EC">
        <w:t>Члан 3</w:t>
      </w:r>
    </w:p>
    <w:p w:rsidR="000359D5" w:rsidRPr="009676EC" w:rsidRDefault="000359D5" w:rsidP="00B53DEF">
      <w:pPr>
        <w:jc w:val="both"/>
      </w:pPr>
      <w:r w:rsidRPr="009676EC">
        <w:t>Награду додељује жири састављен од три члана, које бира Скупштина ССД.</w:t>
      </w:r>
    </w:p>
    <w:p w:rsidR="000359D5" w:rsidRPr="009676EC" w:rsidRDefault="000359D5" w:rsidP="00B53DEF">
      <w:pPr>
        <w:jc w:val="both"/>
      </w:pPr>
      <w:r w:rsidRPr="009676EC">
        <w:t>Мандат чланова жирија траје три године, с тим да се сваке календарске године бира по један нови члан.</w:t>
      </w:r>
    </w:p>
    <w:p w:rsidR="000359D5" w:rsidRPr="003D2EF9" w:rsidRDefault="000359D5" w:rsidP="00B53DEF">
      <w:pPr>
        <w:jc w:val="both"/>
        <w:rPr>
          <w:strike/>
          <w:color w:val="FF0000"/>
        </w:rPr>
      </w:pPr>
      <w:r w:rsidRPr="003D2EF9">
        <w:rPr>
          <w:strike/>
          <w:color w:val="FF0000"/>
        </w:rPr>
        <w:t>Изузетно, дужина мандата чланова првог састава жирија одређује се жребом, тако да једном члану жирија мандат траје две године, другом три, а трећем четири године.</w:t>
      </w:r>
    </w:p>
    <w:p w:rsidR="000359D5" w:rsidRPr="009676EC" w:rsidRDefault="000359D5" w:rsidP="00B53DEF">
      <w:pPr>
        <w:jc w:val="center"/>
      </w:pPr>
      <w:r w:rsidRPr="009676EC">
        <w:t>Члан 4</w:t>
      </w:r>
    </w:p>
    <w:p w:rsidR="000359D5" w:rsidRPr="008C0FE8" w:rsidRDefault="000359D5" w:rsidP="00B53DEF">
      <w:pPr>
        <w:jc w:val="both"/>
      </w:pPr>
      <w:r w:rsidRPr="008C0FE8">
        <w:t>Жири своју одлуку доноси уз писано образложење, већином гласова.</w:t>
      </w:r>
    </w:p>
    <w:p w:rsidR="000359D5" w:rsidRPr="009676EC" w:rsidRDefault="000359D5" w:rsidP="00B53DEF">
      <w:pPr>
        <w:jc w:val="center"/>
      </w:pPr>
      <w:r w:rsidRPr="009676EC">
        <w:t>Члан 5</w:t>
      </w:r>
    </w:p>
    <w:p w:rsidR="000359D5" w:rsidRPr="009676EC" w:rsidRDefault="000359D5" w:rsidP="00B53DEF">
      <w:pPr>
        <w:jc w:val="both"/>
      </w:pPr>
      <w:r w:rsidRPr="009676EC">
        <w:t>Награда се свечано додељује на годишњој Скупштини ССД.</w:t>
      </w:r>
    </w:p>
    <w:p w:rsidR="000359D5" w:rsidRPr="009676EC" w:rsidRDefault="000359D5" w:rsidP="00B53DEF">
      <w:pPr>
        <w:jc w:val="both"/>
      </w:pPr>
      <w:r w:rsidRPr="009676EC">
        <w:t xml:space="preserve">Награда садржи плакету, </w:t>
      </w:r>
      <w:r w:rsidRPr="00D71E50">
        <w:t>као и новчани износ.</w:t>
      </w:r>
    </w:p>
    <w:p w:rsidR="000359D5" w:rsidRPr="009676EC" w:rsidRDefault="000359D5" w:rsidP="00B53DEF">
      <w:pPr>
        <w:jc w:val="center"/>
      </w:pPr>
      <w:r w:rsidRPr="009676EC">
        <w:t>Члан 6</w:t>
      </w:r>
    </w:p>
    <w:p w:rsidR="000359D5" w:rsidRPr="009676EC" w:rsidRDefault="000359D5" w:rsidP="00B53DEF">
      <w:pPr>
        <w:jc w:val="both"/>
      </w:pPr>
      <w:r w:rsidRPr="009676EC">
        <w:t>Висину новчаног износа одређује Председништво ССД, на основу увида у прикупљена финансијска средства.</w:t>
      </w:r>
    </w:p>
    <w:p w:rsidR="000359D5" w:rsidRDefault="000359D5" w:rsidP="00B53DEF">
      <w:pPr>
        <w:jc w:val="both"/>
      </w:pPr>
      <w:r w:rsidRPr="009676EC">
        <w:t>Средства за новчани део награде прибављају се добровољним прилозима, односно донацијама правних и приватних лица.</w:t>
      </w:r>
    </w:p>
    <w:p w:rsidR="00176923" w:rsidRDefault="00176923" w:rsidP="00B53DEF">
      <w:pPr>
        <w:jc w:val="both"/>
      </w:pPr>
    </w:p>
    <w:p w:rsidR="00176923" w:rsidRPr="003F7354" w:rsidRDefault="00176923" w:rsidP="00176923">
      <w:pPr>
        <w:jc w:val="center"/>
        <w:rPr>
          <w:b/>
          <w:color w:val="FF0000"/>
        </w:rPr>
      </w:pPr>
      <w:r w:rsidRPr="003F7354">
        <w:rPr>
          <w:b/>
          <w:color w:val="FF0000"/>
        </w:rPr>
        <w:lastRenderedPageBreak/>
        <w:t>II Рад жирија</w:t>
      </w:r>
    </w:p>
    <w:p w:rsidR="00176923" w:rsidRDefault="00176923" w:rsidP="00B53DEF">
      <w:pPr>
        <w:jc w:val="both"/>
      </w:pPr>
    </w:p>
    <w:p w:rsidR="00C365D4" w:rsidRPr="003F7354" w:rsidRDefault="00C365D4" w:rsidP="003F7354">
      <w:pPr>
        <w:jc w:val="center"/>
      </w:pPr>
      <w:r w:rsidRPr="002826A1">
        <w:t xml:space="preserve">Члан </w:t>
      </w:r>
      <w:r w:rsidR="003F7354">
        <w:t>7</w:t>
      </w:r>
    </w:p>
    <w:p w:rsidR="009E6087" w:rsidRDefault="00C365D4" w:rsidP="00B53DEF">
      <w:pPr>
        <w:jc w:val="both"/>
        <w:rPr>
          <w:color w:val="FF0000"/>
        </w:rPr>
      </w:pPr>
      <w:r w:rsidRPr="002826A1">
        <w:t>Жири ће разматрати дела која су објављена у текућој календарској години и достављена жирију</w:t>
      </w:r>
      <w:r w:rsidR="000D432B">
        <w:t xml:space="preserve"> </w:t>
      </w:r>
      <w:r w:rsidR="00732DC9">
        <w:t xml:space="preserve">закључно са </w:t>
      </w:r>
      <w:r w:rsidR="00732DC9" w:rsidRPr="00D07EA6">
        <w:t>31</w:t>
      </w:r>
      <w:r w:rsidRPr="00D07EA6">
        <w:t>.</w:t>
      </w:r>
      <w:r w:rsidRPr="002826A1">
        <w:t xml:space="preserve"> децембром.</w:t>
      </w:r>
      <w:r w:rsidR="009E6087">
        <w:t xml:space="preserve"> </w:t>
      </w:r>
    </w:p>
    <w:p w:rsidR="00E16B5D" w:rsidRPr="00E16B5D" w:rsidRDefault="00A56B27" w:rsidP="00B53DEF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E16B5D">
        <w:rPr>
          <w:rFonts w:cs="Times New Roman"/>
          <w:color w:val="FF0000"/>
          <w:shd w:val="clear" w:color="auto" w:fill="FFFFFF"/>
        </w:rPr>
        <w:t xml:space="preserve">У зависности од обима и квалитета социолошке продукције, жири ће сачинити и јавно објавити шири избор у који ће ући </w:t>
      </w:r>
      <w:r w:rsidR="00E21089" w:rsidRPr="00E16B5D">
        <w:rPr>
          <w:rFonts w:cs="Times New Roman"/>
          <w:color w:val="FF0000"/>
          <w:shd w:val="clear" w:color="auto" w:fill="FFFFFF"/>
        </w:rPr>
        <w:t>до</w:t>
      </w:r>
      <w:r w:rsidRPr="00E16B5D">
        <w:rPr>
          <w:rFonts w:cs="Times New Roman"/>
          <w:color w:val="FF0000"/>
          <w:shd w:val="clear" w:color="auto" w:fill="FFFFFF"/>
        </w:rPr>
        <w:t xml:space="preserve"> 20 књига</w:t>
      </w:r>
      <w:r w:rsidR="00E16B5D">
        <w:rPr>
          <w:rFonts w:cs="Times New Roman"/>
          <w:color w:val="FF0000"/>
          <w:shd w:val="clear" w:color="auto" w:fill="FFFFFF"/>
        </w:rPr>
        <w:t>.</w:t>
      </w:r>
      <w:r w:rsidRPr="00E16B5D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C365D4" w:rsidRPr="00AF37A0" w:rsidRDefault="00C365D4" w:rsidP="00B53DEF">
      <w:pPr>
        <w:jc w:val="both"/>
      </w:pPr>
      <w:r w:rsidRPr="00AF37A0">
        <w:t>Жири објављује листу свих примљених</w:t>
      </w:r>
      <w:r w:rsidR="00F31DFC" w:rsidRPr="00AF37A0">
        <w:t xml:space="preserve"> дела</w:t>
      </w:r>
      <w:r w:rsidR="00697BA1" w:rsidRPr="00AF37A0">
        <w:t xml:space="preserve"> </w:t>
      </w:r>
      <w:r w:rsidR="00F31DFC" w:rsidRPr="005A2F7B">
        <w:rPr>
          <w:color w:val="FF0000"/>
        </w:rPr>
        <w:t>(</w:t>
      </w:r>
      <w:r w:rsidR="00E53C5A" w:rsidRPr="005A2F7B">
        <w:rPr>
          <w:color w:val="FF0000"/>
        </w:rPr>
        <w:t>по потреби допуњену са списка</w:t>
      </w:r>
      <w:r w:rsidR="00E71D8E" w:rsidRPr="005A2F7B">
        <w:rPr>
          <w:color w:val="FF0000"/>
        </w:rPr>
        <w:t xml:space="preserve"> социолошких књига </w:t>
      </w:r>
      <w:r w:rsidR="00E62741" w:rsidRPr="005A2F7B">
        <w:rPr>
          <w:color w:val="FF0000"/>
        </w:rPr>
        <w:t>Народне библиотеке Србије)</w:t>
      </w:r>
      <w:r w:rsidR="00697BA1" w:rsidRPr="005A2F7B">
        <w:rPr>
          <w:color w:val="FF0000"/>
        </w:rPr>
        <w:t xml:space="preserve"> </w:t>
      </w:r>
      <w:r w:rsidRPr="00AF37A0">
        <w:t xml:space="preserve"> по азбучном реду.</w:t>
      </w:r>
    </w:p>
    <w:p w:rsidR="00C365D4" w:rsidRPr="000D432B" w:rsidRDefault="000D432B" w:rsidP="000D432B">
      <w:pPr>
        <w:jc w:val="center"/>
      </w:pPr>
      <w:r>
        <w:t>Члан 8</w:t>
      </w:r>
    </w:p>
    <w:p w:rsidR="00C365D4" w:rsidRPr="002826A1" w:rsidRDefault="00C365D4" w:rsidP="00B53DEF">
      <w:pPr>
        <w:jc w:val="both"/>
      </w:pPr>
      <w:r w:rsidRPr="002826A1">
        <w:t>Основно мерило за оцену дела су заступљеност, актуелност и оригиналност социолошког садржаја.</w:t>
      </w:r>
    </w:p>
    <w:p w:rsidR="00C365D4" w:rsidRPr="002826A1" w:rsidRDefault="00C365D4" w:rsidP="00B53DEF">
      <w:pPr>
        <w:jc w:val="both"/>
      </w:pPr>
      <w:r w:rsidRPr="002826A1">
        <w:t>Разматрају се само књиге на српском језику, прво издање.</w:t>
      </w:r>
    </w:p>
    <w:p w:rsidR="00313F3E" w:rsidRPr="00313F3E" w:rsidRDefault="00C365D4" w:rsidP="00B53DEF">
      <w:pPr>
        <w:jc w:val="both"/>
      </w:pPr>
      <w:r w:rsidRPr="002826A1">
        <w:t>Књига са више од три аутора сматра се зборником радова и жири је неће узимати у обзир за награду.</w:t>
      </w:r>
      <w:bookmarkStart w:id="0" w:name="_GoBack"/>
      <w:bookmarkEnd w:id="0"/>
    </w:p>
    <w:p w:rsidR="00C365D4" w:rsidRPr="002826A1" w:rsidRDefault="00732DC9" w:rsidP="009F5C6F">
      <w:pPr>
        <w:jc w:val="center"/>
      </w:pPr>
      <w:r>
        <w:t>Члан 9</w:t>
      </w:r>
    </w:p>
    <w:p w:rsidR="00C365D4" w:rsidRPr="002826A1" w:rsidRDefault="00C365D4" w:rsidP="00B53DEF">
      <w:pPr>
        <w:jc w:val="both"/>
      </w:pPr>
      <w:r w:rsidRPr="002826A1">
        <w:t>Жири приликом оцењивања неће давати приоритет ни једној социолошкој (посебној) дисциплини, нити ће приоритет имати обим текста.</w:t>
      </w:r>
    </w:p>
    <w:p w:rsidR="00C365D4" w:rsidRPr="002826A1" w:rsidRDefault="00C365D4" w:rsidP="00B53DEF">
      <w:pPr>
        <w:jc w:val="both"/>
      </w:pPr>
      <w:r w:rsidRPr="002826A1">
        <w:t>Подједнако ће се вредновати уџбеничка дела, као и специјалне студије.</w:t>
      </w:r>
    </w:p>
    <w:p w:rsidR="00C365D4" w:rsidRPr="002826A1" w:rsidRDefault="00C365D4" w:rsidP="00B53DEF">
      <w:pPr>
        <w:jc w:val="both"/>
      </w:pPr>
      <w:r w:rsidRPr="002826A1">
        <w:t>Жири није обавезан да, приликом вредновања дела, узима у обзир рецензије, приказе и осврте објављене у социолошким и другим часописима.</w:t>
      </w:r>
    </w:p>
    <w:p w:rsidR="00C365D4" w:rsidRPr="002826A1" w:rsidRDefault="00732DC9" w:rsidP="009F5C6F">
      <w:pPr>
        <w:jc w:val="center"/>
      </w:pPr>
      <w:r>
        <w:t>Члан 10</w:t>
      </w:r>
    </w:p>
    <w:p w:rsidR="00C365D4" w:rsidRPr="002826A1" w:rsidRDefault="00C365D4" w:rsidP="00B53DEF">
      <w:pPr>
        <w:jc w:val="both"/>
      </w:pPr>
      <w:r w:rsidRPr="002826A1">
        <w:t xml:space="preserve">За избор награђеног дела потребна је сагласност </w:t>
      </w:r>
      <w:r w:rsidR="009F5C6F">
        <w:rPr>
          <w:color w:val="FF0000"/>
        </w:rPr>
        <w:t>већине</w:t>
      </w:r>
      <w:r w:rsidRPr="002826A1">
        <w:t xml:space="preserve"> чланова жирија.</w:t>
      </w:r>
    </w:p>
    <w:p w:rsidR="00C365D4" w:rsidRPr="002826A1" w:rsidRDefault="00C365D4" w:rsidP="00B53DEF">
      <w:pPr>
        <w:jc w:val="both"/>
      </w:pPr>
      <w:r w:rsidRPr="002826A1">
        <w:t>Жири може издвојити и јавно истаћи она дела која су увршћена у ужи избор.</w:t>
      </w:r>
    </w:p>
    <w:p w:rsidR="00C365D4" w:rsidRPr="002826A1" w:rsidRDefault="00C365D4" w:rsidP="00B53DEF">
      <w:pPr>
        <w:jc w:val="both"/>
      </w:pPr>
      <w:r w:rsidRPr="002826A1">
        <w:t>Пошто донесе одговарајуће одлуке, жири неће разматрати накнадне интервенције, али ни оспоравати право да се чланови жирија, само у своје име, јавно изјашњавају о свим питањима везаним за донете одлуке.</w:t>
      </w:r>
    </w:p>
    <w:p w:rsidR="00C365D4" w:rsidRPr="002826A1" w:rsidRDefault="00732DC9" w:rsidP="009F5C6F">
      <w:pPr>
        <w:jc w:val="center"/>
      </w:pPr>
      <w:r>
        <w:t>Члан 11</w:t>
      </w:r>
    </w:p>
    <w:p w:rsidR="00C365D4" w:rsidRDefault="00C365D4" w:rsidP="00B53DEF">
      <w:pPr>
        <w:jc w:val="both"/>
      </w:pPr>
      <w:r w:rsidRPr="002826A1">
        <w:t>Овај правилник, као и одлуке и др</w:t>
      </w:r>
      <w:r w:rsidR="00732DC9">
        <w:t xml:space="preserve">уга обавештења жирија, </w:t>
      </w:r>
      <w:r w:rsidR="00732DC9" w:rsidRPr="00732DC9">
        <w:t>објављује</w:t>
      </w:r>
      <w:r w:rsidRPr="00732DC9">
        <w:t xml:space="preserve"> се </w:t>
      </w:r>
      <w:r w:rsidRPr="002826A1">
        <w:t>на сајту ССД.</w:t>
      </w:r>
    </w:p>
    <w:p w:rsidR="00732DC9" w:rsidRDefault="00732DC9" w:rsidP="00732DC9">
      <w:pPr>
        <w:jc w:val="center"/>
      </w:pPr>
      <w:r>
        <w:t>Члан 12.</w:t>
      </w:r>
    </w:p>
    <w:p w:rsidR="00732DC9" w:rsidRPr="00732DC9" w:rsidRDefault="00732DC9" w:rsidP="00732DC9">
      <w:pPr>
        <w:jc w:val="both"/>
      </w:pPr>
      <w:r>
        <w:t>Правилник ступа на снагу 8. дана од дана усвајања на Скупштини Српског социолошког друштва.</w:t>
      </w:r>
    </w:p>
    <w:p w:rsidR="00C365D4" w:rsidRDefault="00C365D4" w:rsidP="00B53DEF">
      <w:pPr>
        <w:jc w:val="both"/>
      </w:pPr>
      <w:r w:rsidRPr="002826A1">
        <w:lastRenderedPageBreak/>
        <w:t xml:space="preserve">У </w:t>
      </w:r>
      <w:r w:rsidR="009F5C6F">
        <w:t>Нишу, 10</w:t>
      </w:r>
      <w:r w:rsidRPr="002826A1">
        <w:t xml:space="preserve">. </w:t>
      </w:r>
      <w:r w:rsidR="009F5C6F">
        <w:t>новембра</w:t>
      </w:r>
      <w:r w:rsidRPr="002826A1">
        <w:t xml:space="preserve"> 201</w:t>
      </w:r>
      <w:r w:rsidR="009F5C6F">
        <w:t>8</w:t>
      </w:r>
      <w:r w:rsidRPr="002826A1">
        <w:t>. године</w:t>
      </w:r>
      <w:r w:rsidR="0036277D">
        <w:t xml:space="preserve">               </w:t>
      </w:r>
    </w:p>
    <w:p w:rsidR="0036277D" w:rsidRPr="009676EC" w:rsidRDefault="0036277D" w:rsidP="0036277D">
      <w:pPr>
        <w:jc w:val="right"/>
      </w:pPr>
      <w:r w:rsidRPr="009676EC">
        <w:t>Председ</w:t>
      </w:r>
      <w:r>
        <w:t>ница</w:t>
      </w:r>
      <w:r w:rsidRPr="009676EC">
        <w:t xml:space="preserve"> ССД</w:t>
      </w:r>
    </w:p>
    <w:p w:rsidR="0036277D" w:rsidRPr="0036277D" w:rsidRDefault="0036277D" w:rsidP="00904EA9">
      <w:pPr>
        <w:jc w:val="right"/>
      </w:pPr>
      <w:r w:rsidRPr="009676EC">
        <w:t xml:space="preserve">проф. др </w:t>
      </w:r>
      <w:r>
        <w:t>Јасмина Петровић</w:t>
      </w:r>
    </w:p>
    <w:sectPr w:rsidR="0036277D" w:rsidRPr="0036277D" w:rsidSect="00F9335E">
      <w:pgSz w:w="11907" w:h="16840" w:code="9"/>
      <w:pgMar w:top="1134" w:right="1134" w:bottom="1134" w:left="1134" w:header="45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C4134" w15:done="0"/>
  <w15:commentEx w15:paraId="3F7E0749" w15:done="0"/>
  <w15:commentEx w15:paraId="60EA59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os">
    <w15:presenceInfo w15:providerId="None" w15:userId="uro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65D4"/>
    <w:rsid w:val="000359D5"/>
    <w:rsid w:val="000D432B"/>
    <w:rsid w:val="001070F9"/>
    <w:rsid w:val="00167ACC"/>
    <w:rsid w:val="00176923"/>
    <w:rsid w:val="001823CB"/>
    <w:rsid w:val="00240920"/>
    <w:rsid w:val="00245FF1"/>
    <w:rsid w:val="00274BCA"/>
    <w:rsid w:val="002826A1"/>
    <w:rsid w:val="002B4C5E"/>
    <w:rsid w:val="00313F3E"/>
    <w:rsid w:val="0036277D"/>
    <w:rsid w:val="003D2EF9"/>
    <w:rsid w:val="003F7354"/>
    <w:rsid w:val="004F697C"/>
    <w:rsid w:val="005A2F7B"/>
    <w:rsid w:val="005C3102"/>
    <w:rsid w:val="0060520F"/>
    <w:rsid w:val="00634629"/>
    <w:rsid w:val="006471A0"/>
    <w:rsid w:val="00656DC8"/>
    <w:rsid w:val="00675B5E"/>
    <w:rsid w:val="00697BA1"/>
    <w:rsid w:val="00732DC9"/>
    <w:rsid w:val="00904EA9"/>
    <w:rsid w:val="00920F98"/>
    <w:rsid w:val="00933076"/>
    <w:rsid w:val="00953182"/>
    <w:rsid w:val="009E6087"/>
    <w:rsid w:val="009F5C6F"/>
    <w:rsid w:val="00A07CB0"/>
    <w:rsid w:val="00A56B27"/>
    <w:rsid w:val="00A604A6"/>
    <w:rsid w:val="00AF37A0"/>
    <w:rsid w:val="00B12A51"/>
    <w:rsid w:val="00B15B56"/>
    <w:rsid w:val="00B53DEF"/>
    <w:rsid w:val="00BE2997"/>
    <w:rsid w:val="00C365D4"/>
    <w:rsid w:val="00C72AA2"/>
    <w:rsid w:val="00CB2334"/>
    <w:rsid w:val="00D07EA6"/>
    <w:rsid w:val="00E16B5D"/>
    <w:rsid w:val="00E21089"/>
    <w:rsid w:val="00E26558"/>
    <w:rsid w:val="00E53C5A"/>
    <w:rsid w:val="00E62741"/>
    <w:rsid w:val="00E71D8E"/>
    <w:rsid w:val="00E87DA6"/>
    <w:rsid w:val="00ED35E2"/>
    <w:rsid w:val="00F31DFC"/>
    <w:rsid w:val="00F9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2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XYZ</cp:lastModifiedBy>
  <cp:revision>2</cp:revision>
  <cp:lastPrinted>2014-01-16T09:20:00Z</cp:lastPrinted>
  <dcterms:created xsi:type="dcterms:W3CDTF">2018-11-08T10:04:00Z</dcterms:created>
  <dcterms:modified xsi:type="dcterms:W3CDTF">2018-11-08T10:04:00Z</dcterms:modified>
</cp:coreProperties>
</file>