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1E" w:rsidRPr="00D2221E" w:rsidRDefault="00D2221E" w:rsidP="00D2221E">
      <w:pPr>
        <w:jc w:val="center"/>
        <w:rPr>
          <w:rFonts w:ascii="Times New Roman" w:hAnsi="Times New Roman"/>
          <w:lang w:val="it-IT"/>
        </w:rPr>
      </w:pPr>
      <w:r w:rsidRPr="00D2221E">
        <w:rPr>
          <w:rFonts w:ascii="Times New Roman" w:hAnsi="Times New Roman"/>
        </w:rPr>
        <w:t>З</w:t>
      </w:r>
      <w:r w:rsidRPr="00D2221E">
        <w:rPr>
          <w:rFonts w:ascii="Times New Roman" w:hAnsi="Times New Roman"/>
          <w:lang w:val="it-IT"/>
        </w:rPr>
        <w:t xml:space="preserve"> </w:t>
      </w:r>
      <w:r w:rsidRPr="00D2221E">
        <w:rPr>
          <w:rFonts w:ascii="Times New Roman" w:hAnsi="Times New Roman"/>
        </w:rPr>
        <w:t>А</w:t>
      </w:r>
      <w:r w:rsidRPr="00D2221E">
        <w:rPr>
          <w:rFonts w:ascii="Times New Roman" w:hAnsi="Times New Roman"/>
          <w:lang w:val="it-IT"/>
        </w:rPr>
        <w:t xml:space="preserve"> </w:t>
      </w:r>
      <w:r w:rsidRPr="00D2221E">
        <w:rPr>
          <w:rFonts w:ascii="Times New Roman" w:hAnsi="Times New Roman"/>
        </w:rPr>
        <w:t>К</w:t>
      </w:r>
      <w:r w:rsidRPr="00D2221E">
        <w:rPr>
          <w:rFonts w:ascii="Times New Roman" w:hAnsi="Times New Roman"/>
          <w:lang w:val="it-IT"/>
        </w:rPr>
        <w:t xml:space="preserve"> </w:t>
      </w:r>
      <w:r w:rsidRPr="00D2221E">
        <w:rPr>
          <w:rFonts w:ascii="Times New Roman" w:hAnsi="Times New Roman"/>
        </w:rPr>
        <w:t>Љ</w:t>
      </w:r>
      <w:r w:rsidRPr="00D2221E">
        <w:rPr>
          <w:rFonts w:ascii="Times New Roman" w:hAnsi="Times New Roman"/>
          <w:lang w:val="it-IT"/>
        </w:rPr>
        <w:t xml:space="preserve"> </w:t>
      </w:r>
      <w:r w:rsidRPr="00D2221E">
        <w:rPr>
          <w:rFonts w:ascii="Times New Roman" w:hAnsi="Times New Roman"/>
        </w:rPr>
        <w:t>У</w:t>
      </w:r>
      <w:r w:rsidRPr="00D2221E">
        <w:rPr>
          <w:rFonts w:ascii="Times New Roman" w:hAnsi="Times New Roman"/>
          <w:lang w:val="it-IT"/>
        </w:rPr>
        <w:t xml:space="preserve"> </w:t>
      </w:r>
      <w:r w:rsidRPr="00D2221E">
        <w:rPr>
          <w:rFonts w:ascii="Times New Roman" w:hAnsi="Times New Roman"/>
        </w:rPr>
        <w:t>Ч</w:t>
      </w:r>
      <w:r w:rsidRPr="00D2221E">
        <w:rPr>
          <w:rFonts w:ascii="Times New Roman" w:hAnsi="Times New Roman"/>
          <w:lang w:val="it-IT"/>
        </w:rPr>
        <w:t xml:space="preserve"> </w:t>
      </w:r>
      <w:r w:rsidRPr="00D2221E">
        <w:rPr>
          <w:rFonts w:ascii="Times New Roman" w:hAnsi="Times New Roman"/>
        </w:rPr>
        <w:t>Ц</w:t>
      </w:r>
      <w:r w:rsidRPr="00D2221E">
        <w:rPr>
          <w:rFonts w:ascii="Times New Roman" w:hAnsi="Times New Roman"/>
          <w:lang w:val="it-IT"/>
        </w:rPr>
        <w:t xml:space="preserve"> </w:t>
      </w:r>
      <w:r w:rsidRPr="00D2221E">
        <w:rPr>
          <w:rFonts w:ascii="Times New Roman" w:hAnsi="Times New Roman"/>
        </w:rPr>
        <w:t>И</w:t>
      </w:r>
    </w:p>
    <w:p w:rsidR="00D2221E" w:rsidRPr="00D2221E" w:rsidRDefault="00D2221E" w:rsidP="00D2221E">
      <w:pPr>
        <w:jc w:val="center"/>
        <w:rPr>
          <w:rFonts w:ascii="Times New Roman" w:hAnsi="Times New Roman"/>
          <w:lang w:val="it-IT"/>
        </w:rPr>
      </w:pPr>
      <w:r w:rsidRPr="00D2221E">
        <w:rPr>
          <w:rFonts w:ascii="Times New Roman" w:hAnsi="Times New Roman"/>
        </w:rPr>
        <w:t>са</w:t>
      </w:r>
      <w:r w:rsidRPr="00D2221E">
        <w:rPr>
          <w:rFonts w:ascii="Times New Roman" w:hAnsi="Times New Roman"/>
          <w:lang w:val="it-IT"/>
        </w:rPr>
        <w:t xml:space="preserve"> </w:t>
      </w:r>
      <w:r w:rsidRPr="00D2221E">
        <w:rPr>
          <w:rFonts w:ascii="Times New Roman" w:hAnsi="Times New Roman"/>
        </w:rPr>
        <w:t>међународне</w:t>
      </w:r>
      <w:r w:rsidRPr="00D2221E">
        <w:rPr>
          <w:rFonts w:ascii="Times New Roman" w:hAnsi="Times New Roman"/>
          <w:lang w:val="it-IT"/>
        </w:rPr>
        <w:t xml:space="preserve"> </w:t>
      </w:r>
      <w:r w:rsidRPr="00D2221E">
        <w:rPr>
          <w:rFonts w:ascii="Times New Roman" w:hAnsi="Times New Roman"/>
        </w:rPr>
        <w:t>научне</w:t>
      </w:r>
      <w:r w:rsidRPr="00D2221E">
        <w:rPr>
          <w:rFonts w:ascii="Times New Roman" w:hAnsi="Times New Roman"/>
          <w:lang w:val="it-IT"/>
        </w:rPr>
        <w:t xml:space="preserve"> </w:t>
      </w:r>
      <w:r w:rsidRPr="00D2221E">
        <w:rPr>
          <w:rFonts w:ascii="Times New Roman" w:hAnsi="Times New Roman"/>
        </w:rPr>
        <w:t>конференције</w:t>
      </w:r>
      <w:r w:rsidRPr="00D2221E">
        <w:rPr>
          <w:rFonts w:ascii="Times New Roman" w:hAnsi="Times New Roman"/>
          <w:lang w:val="it-IT"/>
        </w:rPr>
        <w:t xml:space="preserve"> </w:t>
      </w:r>
      <w:r w:rsidRPr="00D2221E">
        <w:rPr>
          <w:rFonts w:ascii="Times New Roman" w:hAnsi="Times New Roman"/>
          <w:i/>
        </w:rPr>
        <w:t>Глобализација</w:t>
      </w:r>
      <w:r w:rsidRPr="00D2221E">
        <w:rPr>
          <w:rFonts w:ascii="Times New Roman" w:hAnsi="Times New Roman"/>
          <w:i/>
          <w:lang w:val="it-IT"/>
        </w:rPr>
        <w:t xml:space="preserve"> vs. </w:t>
      </w:r>
      <w:r w:rsidRPr="00D2221E">
        <w:rPr>
          <w:rFonts w:ascii="Times New Roman" w:hAnsi="Times New Roman"/>
          <w:i/>
        </w:rPr>
        <w:t>глокализација</w:t>
      </w:r>
      <w:r w:rsidRPr="00D2221E">
        <w:rPr>
          <w:rFonts w:ascii="Times New Roman" w:hAnsi="Times New Roman"/>
          <w:i/>
          <w:lang w:val="it-IT"/>
        </w:rPr>
        <w:t xml:space="preserve"> (</w:t>
      </w:r>
      <w:r w:rsidRPr="00D2221E">
        <w:rPr>
          <w:rFonts w:ascii="Times New Roman" w:hAnsi="Times New Roman"/>
          <w:i/>
        </w:rPr>
        <w:t>конфликти</w:t>
      </w:r>
      <w:r w:rsidRPr="00D2221E">
        <w:rPr>
          <w:rFonts w:ascii="Times New Roman" w:hAnsi="Times New Roman"/>
          <w:i/>
          <w:lang w:val="it-IT"/>
        </w:rPr>
        <w:t xml:space="preserve"> </w:t>
      </w:r>
      <w:r w:rsidRPr="00D2221E">
        <w:rPr>
          <w:rFonts w:ascii="Times New Roman" w:hAnsi="Times New Roman"/>
          <w:i/>
        </w:rPr>
        <w:t>у</w:t>
      </w:r>
      <w:r w:rsidRPr="00D2221E">
        <w:rPr>
          <w:rFonts w:ascii="Times New Roman" w:hAnsi="Times New Roman"/>
          <w:i/>
          <w:lang w:val="it-IT"/>
        </w:rPr>
        <w:t xml:space="preserve"> </w:t>
      </w:r>
      <w:r w:rsidRPr="00D2221E">
        <w:rPr>
          <w:rFonts w:ascii="Times New Roman" w:hAnsi="Times New Roman"/>
          <w:i/>
        </w:rPr>
        <w:t>глобализирајућем</w:t>
      </w:r>
      <w:r w:rsidRPr="00D2221E">
        <w:rPr>
          <w:rFonts w:ascii="Times New Roman" w:hAnsi="Times New Roman"/>
          <w:i/>
          <w:lang w:val="it-IT"/>
        </w:rPr>
        <w:t xml:space="preserve"> </w:t>
      </w:r>
      <w:r w:rsidRPr="00D2221E">
        <w:rPr>
          <w:rFonts w:ascii="Times New Roman" w:hAnsi="Times New Roman"/>
          <w:i/>
        </w:rPr>
        <w:t>друштву</w:t>
      </w:r>
      <w:r w:rsidRPr="00D2221E">
        <w:rPr>
          <w:rFonts w:ascii="Times New Roman" w:hAnsi="Times New Roman"/>
          <w:i/>
          <w:lang w:val="it-IT"/>
        </w:rPr>
        <w:t xml:space="preserve">), </w:t>
      </w:r>
      <w:r w:rsidRPr="00D2221E">
        <w:rPr>
          <w:rFonts w:ascii="Times New Roman" w:hAnsi="Times New Roman"/>
        </w:rPr>
        <w:t>која</w:t>
      </w:r>
      <w:r w:rsidRPr="00D2221E">
        <w:rPr>
          <w:rFonts w:ascii="Times New Roman" w:hAnsi="Times New Roman"/>
          <w:lang w:val="it-IT"/>
        </w:rPr>
        <w:t xml:space="preserve"> </w:t>
      </w:r>
      <w:r w:rsidRPr="00D2221E">
        <w:rPr>
          <w:rFonts w:ascii="Times New Roman" w:hAnsi="Times New Roman"/>
        </w:rPr>
        <w:t>је</w:t>
      </w:r>
      <w:r w:rsidRPr="00D2221E">
        <w:rPr>
          <w:rFonts w:ascii="Times New Roman" w:hAnsi="Times New Roman"/>
          <w:lang w:val="it-IT"/>
        </w:rPr>
        <w:t xml:space="preserve"> </w:t>
      </w:r>
      <w:r w:rsidRPr="00D2221E">
        <w:rPr>
          <w:rFonts w:ascii="Times New Roman" w:hAnsi="Times New Roman"/>
        </w:rPr>
        <w:t>одржана</w:t>
      </w:r>
      <w:r w:rsidRPr="00D2221E">
        <w:rPr>
          <w:rFonts w:ascii="Times New Roman" w:hAnsi="Times New Roman"/>
          <w:lang w:val="it-IT"/>
        </w:rPr>
        <w:t xml:space="preserve"> </w:t>
      </w:r>
      <w:r w:rsidRPr="00D2221E">
        <w:rPr>
          <w:rFonts w:ascii="Times New Roman" w:hAnsi="Times New Roman"/>
        </w:rPr>
        <w:t>у</w:t>
      </w:r>
      <w:r w:rsidRPr="00D2221E">
        <w:rPr>
          <w:rFonts w:ascii="Times New Roman" w:hAnsi="Times New Roman"/>
          <w:lang w:val="it-IT"/>
        </w:rPr>
        <w:t xml:space="preserve"> </w:t>
      </w:r>
      <w:r w:rsidRPr="00D2221E">
        <w:rPr>
          <w:rFonts w:ascii="Times New Roman" w:hAnsi="Times New Roman"/>
        </w:rPr>
        <w:t>Косовској</w:t>
      </w:r>
      <w:r w:rsidRPr="00D2221E">
        <w:rPr>
          <w:rFonts w:ascii="Times New Roman" w:hAnsi="Times New Roman"/>
          <w:lang w:val="it-IT"/>
        </w:rPr>
        <w:t xml:space="preserve"> </w:t>
      </w:r>
      <w:r w:rsidRPr="00D2221E">
        <w:rPr>
          <w:rFonts w:ascii="Times New Roman" w:hAnsi="Times New Roman"/>
        </w:rPr>
        <w:t>Митровици</w:t>
      </w:r>
      <w:r w:rsidRPr="00D2221E">
        <w:rPr>
          <w:rFonts w:ascii="Times New Roman" w:hAnsi="Times New Roman"/>
          <w:lang w:val="it-IT"/>
        </w:rPr>
        <w:t xml:space="preserve">, 3-4. </w:t>
      </w:r>
      <w:r w:rsidRPr="00D2221E">
        <w:rPr>
          <w:rFonts w:ascii="Times New Roman" w:hAnsi="Times New Roman"/>
        </w:rPr>
        <w:t>јуна</w:t>
      </w:r>
      <w:r w:rsidRPr="00D2221E">
        <w:rPr>
          <w:rFonts w:ascii="Times New Roman" w:hAnsi="Times New Roman"/>
          <w:lang w:val="it-IT"/>
        </w:rPr>
        <w:t xml:space="preserve"> 2017. </w:t>
      </w:r>
      <w:r w:rsidRPr="00D2221E">
        <w:rPr>
          <w:rFonts w:ascii="Times New Roman" w:hAnsi="Times New Roman"/>
        </w:rPr>
        <w:t>године</w:t>
      </w:r>
      <w:r w:rsidRPr="00D2221E">
        <w:rPr>
          <w:rFonts w:ascii="Times New Roman" w:hAnsi="Times New Roman"/>
          <w:lang w:val="it-IT"/>
        </w:rPr>
        <w:t xml:space="preserve"> </w:t>
      </w:r>
      <w:r w:rsidRPr="00D2221E">
        <w:rPr>
          <w:rFonts w:ascii="Times New Roman" w:hAnsi="Times New Roman"/>
        </w:rPr>
        <w:t>на</w:t>
      </w:r>
      <w:r w:rsidRPr="00D2221E">
        <w:rPr>
          <w:rFonts w:ascii="Times New Roman" w:hAnsi="Times New Roman"/>
          <w:lang w:val="it-IT"/>
        </w:rPr>
        <w:t xml:space="preserve"> </w:t>
      </w:r>
      <w:r w:rsidRPr="00D2221E">
        <w:rPr>
          <w:rFonts w:ascii="Times New Roman" w:hAnsi="Times New Roman"/>
        </w:rPr>
        <w:t>Филозофском</w:t>
      </w:r>
      <w:r w:rsidRPr="00D2221E">
        <w:rPr>
          <w:rFonts w:ascii="Times New Roman" w:hAnsi="Times New Roman"/>
          <w:lang w:val="it-IT"/>
        </w:rPr>
        <w:t xml:space="preserve"> </w:t>
      </w:r>
      <w:r w:rsidRPr="00D2221E">
        <w:rPr>
          <w:rFonts w:ascii="Times New Roman" w:hAnsi="Times New Roman"/>
        </w:rPr>
        <w:t>факултет</w:t>
      </w:r>
      <w:r w:rsidRPr="00D2221E">
        <w:rPr>
          <w:rFonts w:ascii="Times New Roman" w:hAnsi="Times New Roman"/>
          <w:lang w:val="it-IT"/>
        </w:rPr>
        <w:t xml:space="preserve"> </w:t>
      </w:r>
      <w:r w:rsidRPr="00D2221E">
        <w:rPr>
          <w:rFonts w:ascii="Times New Roman" w:hAnsi="Times New Roman"/>
        </w:rPr>
        <w:t>Универзитета</w:t>
      </w:r>
      <w:r w:rsidRPr="00D2221E">
        <w:rPr>
          <w:rFonts w:ascii="Times New Roman" w:hAnsi="Times New Roman"/>
          <w:lang w:val="it-IT"/>
        </w:rPr>
        <w:t xml:space="preserve"> </w:t>
      </w:r>
      <w:r w:rsidRPr="00D2221E">
        <w:rPr>
          <w:rFonts w:ascii="Times New Roman" w:hAnsi="Times New Roman"/>
        </w:rPr>
        <w:t>у</w:t>
      </w:r>
      <w:r w:rsidRPr="00D2221E">
        <w:rPr>
          <w:rFonts w:ascii="Times New Roman" w:hAnsi="Times New Roman"/>
          <w:lang w:val="it-IT"/>
        </w:rPr>
        <w:t xml:space="preserve"> </w:t>
      </w:r>
      <w:r w:rsidRPr="00D2221E">
        <w:rPr>
          <w:rFonts w:ascii="Times New Roman" w:hAnsi="Times New Roman"/>
        </w:rPr>
        <w:t>Приштини</w:t>
      </w:r>
      <w:r w:rsidRPr="00D2221E">
        <w:rPr>
          <w:rFonts w:ascii="Times New Roman" w:hAnsi="Times New Roman"/>
          <w:lang w:val="it-IT"/>
        </w:rPr>
        <w:t xml:space="preserve">, </w:t>
      </w:r>
      <w:r w:rsidRPr="00D2221E">
        <w:rPr>
          <w:rFonts w:ascii="Times New Roman" w:hAnsi="Times New Roman"/>
        </w:rPr>
        <w:t>у</w:t>
      </w:r>
      <w:r w:rsidRPr="00D2221E">
        <w:rPr>
          <w:rFonts w:ascii="Times New Roman" w:hAnsi="Times New Roman"/>
          <w:lang w:val="it-IT"/>
        </w:rPr>
        <w:t xml:space="preserve"> </w:t>
      </w:r>
      <w:r w:rsidRPr="00D2221E">
        <w:rPr>
          <w:rFonts w:ascii="Times New Roman" w:hAnsi="Times New Roman"/>
        </w:rPr>
        <w:t>организацији</w:t>
      </w:r>
      <w:r w:rsidRPr="00D2221E">
        <w:rPr>
          <w:rFonts w:ascii="Times New Roman" w:hAnsi="Times New Roman"/>
          <w:lang w:val="it-IT"/>
        </w:rPr>
        <w:t xml:space="preserve"> </w:t>
      </w:r>
      <w:r w:rsidRPr="00D2221E">
        <w:rPr>
          <w:rFonts w:ascii="Times New Roman" w:hAnsi="Times New Roman"/>
        </w:rPr>
        <w:t>Српског</w:t>
      </w:r>
      <w:r w:rsidRPr="00D2221E">
        <w:rPr>
          <w:rFonts w:ascii="Times New Roman" w:hAnsi="Times New Roman"/>
          <w:lang w:val="it-IT"/>
        </w:rPr>
        <w:t xml:space="preserve"> </w:t>
      </w:r>
      <w:r w:rsidRPr="00D2221E">
        <w:rPr>
          <w:rFonts w:ascii="Times New Roman" w:hAnsi="Times New Roman"/>
        </w:rPr>
        <w:t>социолошког</w:t>
      </w:r>
      <w:r w:rsidRPr="00D2221E">
        <w:rPr>
          <w:rFonts w:ascii="Times New Roman" w:hAnsi="Times New Roman"/>
          <w:lang w:val="it-IT"/>
        </w:rPr>
        <w:t xml:space="preserve"> </w:t>
      </w:r>
      <w:r w:rsidRPr="00D2221E">
        <w:rPr>
          <w:rFonts w:ascii="Times New Roman" w:hAnsi="Times New Roman"/>
        </w:rPr>
        <w:t>друштва</w:t>
      </w:r>
      <w:r w:rsidRPr="00D2221E">
        <w:rPr>
          <w:rFonts w:ascii="Times New Roman" w:hAnsi="Times New Roman"/>
          <w:lang w:val="it-IT"/>
        </w:rPr>
        <w:t xml:space="preserve">, </w:t>
      </w:r>
      <w:r w:rsidRPr="00D2221E">
        <w:rPr>
          <w:rFonts w:ascii="Times New Roman" w:hAnsi="Times New Roman"/>
        </w:rPr>
        <w:t>Филозофског</w:t>
      </w:r>
      <w:r w:rsidRPr="00D2221E">
        <w:rPr>
          <w:rFonts w:ascii="Times New Roman" w:hAnsi="Times New Roman"/>
          <w:lang w:val="it-IT"/>
        </w:rPr>
        <w:t xml:space="preserve"> </w:t>
      </w:r>
      <w:r w:rsidRPr="00D2221E">
        <w:rPr>
          <w:rFonts w:ascii="Times New Roman" w:hAnsi="Times New Roman"/>
        </w:rPr>
        <w:t>факултета</w:t>
      </w:r>
      <w:r w:rsidRPr="00D2221E">
        <w:rPr>
          <w:rFonts w:ascii="Times New Roman" w:hAnsi="Times New Roman"/>
          <w:lang w:val="it-IT"/>
        </w:rPr>
        <w:t xml:space="preserve"> </w:t>
      </w:r>
      <w:r w:rsidRPr="00D2221E">
        <w:rPr>
          <w:rFonts w:ascii="Times New Roman" w:hAnsi="Times New Roman"/>
        </w:rPr>
        <w:t>Универзитета</w:t>
      </w:r>
      <w:r w:rsidRPr="00D2221E">
        <w:rPr>
          <w:rFonts w:ascii="Times New Roman" w:hAnsi="Times New Roman"/>
          <w:lang w:val="it-IT"/>
        </w:rPr>
        <w:t xml:space="preserve"> </w:t>
      </w:r>
      <w:r w:rsidRPr="00D2221E">
        <w:rPr>
          <w:rFonts w:ascii="Times New Roman" w:hAnsi="Times New Roman"/>
        </w:rPr>
        <w:t>у</w:t>
      </w:r>
      <w:r w:rsidRPr="00D2221E">
        <w:rPr>
          <w:rFonts w:ascii="Times New Roman" w:hAnsi="Times New Roman"/>
          <w:lang w:val="it-IT"/>
        </w:rPr>
        <w:t xml:space="preserve"> </w:t>
      </w:r>
      <w:r w:rsidRPr="00D2221E">
        <w:rPr>
          <w:rFonts w:ascii="Times New Roman" w:hAnsi="Times New Roman"/>
        </w:rPr>
        <w:t>Приштини</w:t>
      </w:r>
      <w:r w:rsidRPr="00D2221E">
        <w:rPr>
          <w:rFonts w:ascii="Times New Roman" w:hAnsi="Times New Roman"/>
          <w:lang w:val="it-IT"/>
        </w:rPr>
        <w:t xml:space="preserve"> </w:t>
      </w:r>
      <w:r w:rsidRPr="00D2221E">
        <w:rPr>
          <w:rFonts w:ascii="Times New Roman" w:hAnsi="Times New Roman"/>
        </w:rPr>
        <w:t>са</w:t>
      </w:r>
      <w:r w:rsidRPr="00D2221E">
        <w:rPr>
          <w:rFonts w:ascii="Times New Roman" w:hAnsi="Times New Roman"/>
          <w:lang w:val="it-IT"/>
        </w:rPr>
        <w:t xml:space="preserve"> </w:t>
      </w:r>
      <w:r w:rsidRPr="00D2221E">
        <w:rPr>
          <w:rFonts w:ascii="Times New Roman" w:hAnsi="Times New Roman"/>
        </w:rPr>
        <w:t>привременим</w:t>
      </w:r>
      <w:r w:rsidRPr="00D2221E">
        <w:rPr>
          <w:rFonts w:ascii="Times New Roman" w:hAnsi="Times New Roman"/>
          <w:lang w:val="it-IT"/>
        </w:rPr>
        <w:t xml:space="preserve"> </w:t>
      </w:r>
      <w:r w:rsidRPr="00D2221E">
        <w:rPr>
          <w:rFonts w:ascii="Times New Roman" w:hAnsi="Times New Roman"/>
        </w:rPr>
        <w:t>седиштем</w:t>
      </w:r>
      <w:r w:rsidRPr="00D2221E">
        <w:rPr>
          <w:rFonts w:ascii="Times New Roman" w:hAnsi="Times New Roman"/>
          <w:lang w:val="it-IT"/>
        </w:rPr>
        <w:t xml:space="preserve"> </w:t>
      </w:r>
      <w:r w:rsidRPr="00D2221E">
        <w:rPr>
          <w:rFonts w:ascii="Times New Roman" w:hAnsi="Times New Roman"/>
        </w:rPr>
        <w:t>у</w:t>
      </w:r>
      <w:r w:rsidRPr="00D2221E">
        <w:rPr>
          <w:rFonts w:ascii="Times New Roman" w:hAnsi="Times New Roman"/>
          <w:lang w:val="it-IT"/>
        </w:rPr>
        <w:t xml:space="preserve"> </w:t>
      </w:r>
      <w:r w:rsidRPr="00D2221E">
        <w:rPr>
          <w:rFonts w:ascii="Times New Roman" w:hAnsi="Times New Roman"/>
        </w:rPr>
        <w:t>Косовској</w:t>
      </w:r>
      <w:r w:rsidRPr="00D2221E">
        <w:rPr>
          <w:rFonts w:ascii="Times New Roman" w:hAnsi="Times New Roman"/>
          <w:lang w:val="it-IT"/>
        </w:rPr>
        <w:t xml:space="preserve"> </w:t>
      </w:r>
      <w:r w:rsidRPr="00D2221E">
        <w:rPr>
          <w:rFonts w:ascii="Times New Roman" w:hAnsi="Times New Roman"/>
        </w:rPr>
        <w:t>Митровици</w:t>
      </w:r>
      <w:r w:rsidRPr="00D2221E">
        <w:rPr>
          <w:rFonts w:ascii="Times New Roman" w:hAnsi="Times New Roman"/>
          <w:lang w:val="it-IT"/>
        </w:rPr>
        <w:t xml:space="preserve">, </w:t>
      </w:r>
      <w:r w:rsidRPr="00D2221E">
        <w:rPr>
          <w:rFonts w:ascii="Times New Roman" w:hAnsi="Times New Roman"/>
        </w:rPr>
        <w:t>Института</w:t>
      </w:r>
      <w:r w:rsidRPr="00D2221E">
        <w:rPr>
          <w:rFonts w:ascii="Times New Roman" w:hAnsi="Times New Roman"/>
          <w:lang w:val="it-IT"/>
        </w:rPr>
        <w:t xml:space="preserve"> </w:t>
      </w:r>
      <w:r w:rsidRPr="00D2221E">
        <w:rPr>
          <w:rFonts w:ascii="Times New Roman" w:hAnsi="Times New Roman"/>
        </w:rPr>
        <w:t>за</w:t>
      </w:r>
      <w:r w:rsidRPr="00D2221E">
        <w:rPr>
          <w:rFonts w:ascii="Times New Roman" w:hAnsi="Times New Roman"/>
          <w:lang w:val="it-IT"/>
        </w:rPr>
        <w:t xml:space="preserve"> </w:t>
      </w:r>
      <w:r w:rsidRPr="00D2221E">
        <w:rPr>
          <w:rFonts w:ascii="Times New Roman" w:hAnsi="Times New Roman"/>
        </w:rPr>
        <w:t>упоредно</w:t>
      </w:r>
      <w:r w:rsidRPr="00D2221E">
        <w:rPr>
          <w:rFonts w:ascii="Times New Roman" w:hAnsi="Times New Roman"/>
          <w:lang w:val="it-IT"/>
        </w:rPr>
        <w:t xml:space="preserve"> </w:t>
      </w:r>
      <w:r w:rsidRPr="00D2221E">
        <w:rPr>
          <w:rFonts w:ascii="Times New Roman" w:hAnsi="Times New Roman"/>
        </w:rPr>
        <w:t>право</w:t>
      </w:r>
      <w:r w:rsidRPr="00D2221E">
        <w:rPr>
          <w:rFonts w:ascii="Times New Roman" w:hAnsi="Times New Roman"/>
          <w:lang w:val="it-IT"/>
        </w:rPr>
        <w:t xml:space="preserve"> </w:t>
      </w:r>
      <w:r w:rsidRPr="00D2221E">
        <w:rPr>
          <w:rFonts w:ascii="Times New Roman" w:hAnsi="Times New Roman"/>
        </w:rPr>
        <w:t>и</w:t>
      </w:r>
      <w:r w:rsidRPr="00D2221E">
        <w:rPr>
          <w:rFonts w:ascii="Times New Roman" w:hAnsi="Times New Roman"/>
          <w:lang w:val="it-IT"/>
        </w:rPr>
        <w:t xml:space="preserve"> </w:t>
      </w:r>
      <w:r w:rsidRPr="00D2221E">
        <w:rPr>
          <w:rFonts w:ascii="Times New Roman" w:hAnsi="Times New Roman"/>
        </w:rPr>
        <w:t>Института</w:t>
      </w:r>
      <w:r w:rsidRPr="00D2221E">
        <w:rPr>
          <w:rFonts w:ascii="Times New Roman" w:hAnsi="Times New Roman"/>
          <w:lang w:val="it-IT"/>
        </w:rPr>
        <w:t xml:space="preserve"> </w:t>
      </w:r>
      <w:r w:rsidRPr="00D2221E">
        <w:rPr>
          <w:rFonts w:ascii="Times New Roman" w:hAnsi="Times New Roman"/>
        </w:rPr>
        <w:t>за</w:t>
      </w:r>
      <w:r w:rsidRPr="00D2221E">
        <w:rPr>
          <w:rFonts w:ascii="Times New Roman" w:hAnsi="Times New Roman"/>
          <w:lang w:val="it-IT"/>
        </w:rPr>
        <w:t xml:space="preserve"> </w:t>
      </w:r>
      <w:r w:rsidRPr="00D2221E">
        <w:rPr>
          <w:rFonts w:ascii="Times New Roman" w:hAnsi="Times New Roman"/>
        </w:rPr>
        <w:t>политичке</w:t>
      </w:r>
      <w:r w:rsidRPr="00D2221E">
        <w:rPr>
          <w:rFonts w:ascii="Times New Roman" w:hAnsi="Times New Roman"/>
          <w:lang w:val="it-IT"/>
        </w:rPr>
        <w:t xml:space="preserve"> </w:t>
      </w:r>
      <w:r w:rsidRPr="00D2221E">
        <w:rPr>
          <w:rFonts w:ascii="Times New Roman" w:hAnsi="Times New Roman"/>
        </w:rPr>
        <w:t>студије</w:t>
      </w:r>
      <w:r w:rsidRPr="00D2221E">
        <w:rPr>
          <w:rFonts w:ascii="Times New Roman" w:hAnsi="Times New Roman"/>
          <w:lang w:val="it-IT"/>
        </w:rPr>
        <w:t xml:space="preserve"> </w:t>
      </w:r>
      <w:r w:rsidRPr="00D2221E">
        <w:rPr>
          <w:rFonts w:ascii="Times New Roman" w:hAnsi="Times New Roman"/>
        </w:rPr>
        <w:t>из</w:t>
      </w:r>
      <w:r w:rsidRPr="00D2221E">
        <w:rPr>
          <w:rFonts w:ascii="Times New Roman" w:hAnsi="Times New Roman"/>
          <w:lang w:val="it-IT"/>
        </w:rPr>
        <w:t xml:space="preserve"> </w:t>
      </w:r>
      <w:r w:rsidRPr="00D2221E">
        <w:rPr>
          <w:rFonts w:ascii="Times New Roman" w:hAnsi="Times New Roman"/>
        </w:rPr>
        <w:t>Београда</w:t>
      </w:r>
    </w:p>
    <w:p w:rsidR="00D2221E" w:rsidRPr="00D2221E" w:rsidRDefault="00D2221E" w:rsidP="00D2221E">
      <w:pPr>
        <w:jc w:val="center"/>
        <w:rPr>
          <w:rFonts w:ascii="Times New Roman" w:hAnsi="Times New Roman"/>
          <w:lang w:val="it-IT"/>
        </w:rPr>
      </w:pPr>
    </w:p>
    <w:p w:rsidR="00D2221E" w:rsidRPr="00D2221E" w:rsidRDefault="00D2221E" w:rsidP="00D2221E">
      <w:pPr>
        <w:jc w:val="both"/>
        <w:rPr>
          <w:rFonts w:ascii="Times New Roman" w:hAnsi="Times New Roman"/>
        </w:rPr>
      </w:pPr>
      <w:r w:rsidRPr="00D2221E">
        <w:rPr>
          <w:rFonts w:ascii="Times New Roman" w:hAnsi="Times New Roman"/>
          <w:lang w:val="it-IT"/>
        </w:rPr>
        <w:tab/>
      </w:r>
      <w:r w:rsidRPr="00D2221E">
        <w:rPr>
          <w:rFonts w:ascii="Times New Roman" w:hAnsi="Times New Roman"/>
        </w:rPr>
        <w:t xml:space="preserve">Имајући у виду тенденцију сукобљања </w:t>
      </w:r>
      <w:r w:rsidRPr="00D2221E">
        <w:rPr>
          <w:rFonts w:ascii="Times New Roman" w:hAnsi="Times New Roman"/>
          <w:i/>
        </w:rPr>
        <w:t>глобалног</w:t>
      </w:r>
      <w:r w:rsidRPr="00D2221E">
        <w:rPr>
          <w:rFonts w:ascii="Times New Roman" w:hAnsi="Times New Roman"/>
        </w:rPr>
        <w:t xml:space="preserve"> и </w:t>
      </w:r>
      <w:r w:rsidRPr="00D2221E">
        <w:rPr>
          <w:rFonts w:ascii="Times New Roman" w:hAnsi="Times New Roman"/>
          <w:i/>
        </w:rPr>
        <w:t>локалног</w:t>
      </w:r>
      <w:r w:rsidRPr="00D2221E">
        <w:rPr>
          <w:rFonts w:ascii="Times New Roman" w:hAnsi="Times New Roman"/>
        </w:rPr>
        <w:t xml:space="preserve">, Робертсон је предложио увођење појма </w:t>
      </w:r>
      <w:r w:rsidRPr="00D2221E">
        <w:rPr>
          <w:rFonts w:ascii="Times New Roman" w:hAnsi="Times New Roman"/>
          <w:i/>
        </w:rPr>
        <w:t>глокално</w:t>
      </w:r>
      <w:r w:rsidRPr="00D2221E">
        <w:rPr>
          <w:rFonts w:ascii="Times New Roman" w:hAnsi="Times New Roman"/>
        </w:rPr>
        <w:t xml:space="preserve">, који је означавао прилагођавање привредних и маркетиншких активности међународних компанија локaланим тржиштима. Данас је, међутим, толико порастао утицај глобалних збивања, да је о чисто локалним тешко и говорити, што се посебно може уочити на неким подручјима друштвеног живота какво је екологија. Стога би било реалније појам локалног, као антипод, заменити појмом </w:t>
      </w:r>
      <w:r w:rsidRPr="00D2221E">
        <w:rPr>
          <w:rFonts w:ascii="Times New Roman" w:hAnsi="Times New Roman"/>
          <w:i/>
        </w:rPr>
        <w:t>глокалног</w:t>
      </w:r>
      <w:r w:rsidRPr="00D2221E">
        <w:rPr>
          <w:rFonts w:ascii="Times New Roman" w:hAnsi="Times New Roman"/>
        </w:rPr>
        <w:t>, који би јасно указивао на међутицај.</w:t>
      </w:r>
    </w:p>
    <w:p w:rsidR="00D2221E" w:rsidRPr="00D2221E" w:rsidRDefault="00D2221E" w:rsidP="00D2221E">
      <w:pPr>
        <w:jc w:val="both"/>
        <w:rPr>
          <w:rFonts w:ascii="Times New Roman" w:hAnsi="Times New Roman"/>
          <w:color w:val="FF0000"/>
        </w:rPr>
      </w:pPr>
      <w:r w:rsidRPr="00D2221E">
        <w:rPr>
          <w:rFonts w:ascii="Times New Roman" w:hAnsi="Times New Roman"/>
        </w:rPr>
        <w:tab/>
        <w:t xml:space="preserve">Један од случајева оживљавања глокалног, јесте и процес </w:t>
      </w:r>
      <w:r w:rsidRPr="00D2221E">
        <w:rPr>
          <w:rFonts w:ascii="Times New Roman" w:hAnsi="Times New Roman"/>
          <w:i/>
        </w:rPr>
        <w:t>ресуверенизације држава</w:t>
      </w:r>
      <w:r w:rsidRPr="00D2221E">
        <w:rPr>
          <w:rFonts w:ascii="Times New Roman" w:hAnsi="Times New Roman"/>
          <w:i/>
          <w:lang/>
        </w:rPr>
        <w:t xml:space="preserve"> у значењу повраћаја контроле дома</w:t>
      </w:r>
      <w:r w:rsidRPr="00D2221E">
        <w:rPr>
          <w:rFonts w:ascii="Times New Roman" w:hAnsi="Times New Roman"/>
          <w:i/>
        </w:rPr>
        <w:t>ћ</w:t>
      </w:r>
      <w:r w:rsidRPr="00D2221E">
        <w:rPr>
          <w:rFonts w:ascii="Times New Roman" w:hAnsi="Times New Roman"/>
          <w:i/>
          <w:lang/>
        </w:rPr>
        <w:t>их владајућих класа над вођењем економске, социјалне и културне политике</w:t>
      </w:r>
      <w:r w:rsidRPr="00D2221E">
        <w:rPr>
          <w:rFonts w:ascii="Times New Roman" w:hAnsi="Times New Roman"/>
        </w:rPr>
        <w:t>. Ако се могло утврдити да је једна од карактеристика процеса глобализације била десуверенизација држава, при чему су неки аутори указали да је заправо реч о другачије названом „неоколонијалном процесу“,</w:t>
      </w:r>
      <w:r w:rsidR="00304752">
        <w:rPr>
          <w:rFonts w:ascii="Times New Roman" w:hAnsi="Times New Roman"/>
        </w:rPr>
        <w:t xml:space="preserve"> </w:t>
      </w:r>
      <w:r w:rsidRPr="00D2221E">
        <w:rPr>
          <w:rFonts w:ascii="Times New Roman" w:hAnsi="Times New Roman"/>
        </w:rPr>
        <w:t>сада се може констатовати како пред глобалистичким изазовима државе обнављају свој суверенитет, одбијајући да се повинују одлука</w:t>
      </w:r>
      <w:r w:rsidRPr="00D2221E">
        <w:rPr>
          <w:rFonts w:ascii="Times New Roman" w:hAnsi="Times New Roman"/>
          <w:lang/>
        </w:rPr>
        <w:t>ма</w:t>
      </w:r>
      <w:r w:rsidRPr="00D2221E">
        <w:rPr>
          <w:rFonts w:ascii="Times New Roman" w:hAnsi="Times New Roman"/>
        </w:rPr>
        <w:t xml:space="preserve"> супранационалних организација, чак и у случајевима када постоје већ преузете уговорне међународне обавезе. Глобализација не делује као објективан друштвени процес са истом снагом и истим последицама у свим крајевима света. Она јесте развојни процес који се закономерно убрзава на одређеном степену развоја науке и технологије те кључно питање није „глобализација – да или не“</w:t>
      </w:r>
      <w:r w:rsidR="00304752">
        <w:rPr>
          <w:rFonts w:ascii="Times New Roman" w:hAnsi="Times New Roman"/>
        </w:rPr>
        <w:t>, н</w:t>
      </w:r>
      <w:r w:rsidR="00304752">
        <w:rPr>
          <w:rFonts w:ascii="Times New Roman" w:hAnsi="Times New Roman"/>
          <w:lang/>
        </w:rPr>
        <w:t>его</w:t>
      </w:r>
      <w:r w:rsidRPr="00D2221E">
        <w:rPr>
          <w:rFonts w:ascii="Times New Roman" w:hAnsi="Times New Roman"/>
        </w:rPr>
        <w:t xml:space="preserve"> како </w:t>
      </w:r>
      <w:r w:rsidRPr="00D2221E">
        <w:rPr>
          <w:rFonts w:ascii="Times New Roman" w:hAnsi="Times New Roman"/>
          <w:lang/>
        </w:rPr>
        <w:t>осмислити и организовати процес превазилажења затечених друшвених односа израбљивања и тлачења у смеру глобализа</w:t>
      </w:r>
      <w:r w:rsidRPr="00D2221E">
        <w:rPr>
          <w:rFonts w:ascii="Times New Roman" w:hAnsi="Times New Roman"/>
        </w:rPr>
        <w:t>циј</w:t>
      </w:r>
      <w:r w:rsidRPr="00D2221E">
        <w:rPr>
          <w:rFonts w:ascii="Times New Roman" w:hAnsi="Times New Roman"/>
          <w:lang/>
        </w:rPr>
        <w:t>е</w:t>
      </w:r>
      <w:r w:rsidR="00304752">
        <w:rPr>
          <w:rFonts w:ascii="Times New Roman" w:hAnsi="Times New Roman"/>
        </w:rPr>
        <w:t xml:space="preserve"> </w:t>
      </w:r>
      <w:r w:rsidRPr="00D2221E">
        <w:rPr>
          <w:rFonts w:ascii="Times New Roman" w:hAnsi="Times New Roman"/>
          <w:lang/>
        </w:rPr>
        <w:t xml:space="preserve">односа који омогућавају </w:t>
      </w:r>
      <w:r w:rsidRPr="00D2221E">
        <w:rPr>
          <w:rFonts w:ascii="Times New Roman" w:hAnsi="Times New Roman"/>
        </w:rPr>
        <w:t>привредн</w:t>
      </w:r>
      <w:r w:rsidRPr="00D2221E">
        <w:rPr>
          <w:rFonts w:ascii="Times New Roman" w:hAnsi="Times New Roman"/>
          <w:lang/>
        </w:rPr>
        <w:t>и, политички и културни</w:t>
      </w:r>
      <w:r w:rsidR="00304752">
        <w:rPr>
          <w:rFonts w:ascii="Times New Roman" w:hAnsi="Times New Roman"/>
          <w:lang/>
        </w:rPr>
        <w:t xml:space="preserve"> </w:t>
      </w:r>
      <w:r w:rsidRPr="00D2221E">
        <w:rPr>
          <w:rFonts w:ascii="Times New Roman" w:hAnsi="Times New Roman"/>
        </w:rPr>
        <w:t>развој</w:t>
      </w:r>
      <w:r w:rsidRPr="00D2221E">
        <w:rPr>
          <w:rFonts w:ascii="Times New Roman" w:hAnsi="Times New Roman"/>
          <w:lang/>
        </w:rPr>
        <w:t xml:space="preserve"> људских способности свију</w:t>
      </w:r>
      <w:r w:rsidRPr="00D2221E">
        <w:rPr>
          <w:rFonts w:ascii="Times New Roman" w:hAnsi="Times New Roman"/>
        </w:rPr>
        <w:t xml:space="preserve">. Јер глобализација </w:t>
      </w:r>
      <w:r w:rsidRPr="00D2221E">
        <w:rPr>
          <w:rFonts w:ascii="Times New Roman" w:hAnsi="Times New Roman"/>
          <w:lang/>
        </w:rPr>
        <w:t xml:space="preserve">затечених односа </w:t>
      </w:r>
      <w:r w:rsidRPr="00D2221E">
        <w:rPr>
          <w:rFonts w:ascii="Times New Roman" w:hAnsi="Times New Roman"/>
        </w:rPr>
        <w:t>увећава богатство на једноj страни, док на другој страни повећава сиромаштво, што и чини два лика истог процеса</w:t>
      </w:r>
      <w:r w:rsidRPr="00D2221E">
        <w:rPr>
          <w:rFonts w:ascii="Times New Roman" w:hAnsi="Times New Roman"/>
          <w:lang/>
        </w:rPr>
        <w:t xml:space="preserve"> производње за приватни профит уместо за општу добробит</w:t>
      </w:r>
      <w:r w:rsidRPr="00D2221E">
        <w:rPr>
          <w:rFonts w:ascii="Times New Roman" w:hAnsi="Times New Roman"/>
        </w:rPr>
        <w:t>. Евидентно је да постоје друштва у којима се водеће друштвене снаге опиру глобализацији и она која је прихватају. Кин</w:t>
      </w:r>
      <w:r w:rsidRPr="00D2221E">
        <w:rPr>
          <w:rFonts w:ascii="Times New Roman" w:hAnsi="Times New Roman"/>
          <w:lang/>
        </w:rPr>
        <w:t>у многи</w:t>
      </w:r>
      <w:r w:rsidR="00304752">
        <w:rPr>
          <w:rFonts w:ascii="Times New Roman" w:hAnsi="Times New Roman"/>
          <w:lang/>
        </w:rPr>
        <w:t xml:space="preserve"> </w:t>
      </w:r>
      <w:r w:rsidRPr="00D2221E">
        <w:rPr>
          <w:rFonts w:ascii="Times New Roman" w:hAnsi="Times New Roman"/>
        </w:rPr>
        <w:t>сматра</w:t>
      </w:r>
      <w:r w:rsidRPr="00D2221E">
        <w:rPr>
          <w:rFonts w:ascii="Times New Roman" w:hAnsi="Times New Roman"/>
          <w:lang/>
        </w:rPr>
        <w:t>ју</w:t>
      </w:r>
      <w:r w:rsidRPr="00D2221E">
        <w:rPr>
          <w:rFonts w:ascii="Times New Roman" w:hAnsi="Times New Roman"/>
        </w:rPr>
        <w:t xml:space="preserve"> за највећег добитника у глобализацијском процесу с обзиром да је </w:t>
      </w:r>
      <w:r w:rsidRPr="00D2221E">
        <w:rPr>
          <w:rFonts w:ascii="Times New Roman" w:hAnsi="Times New Roman"/>
          <w:lang/>
        </w:rPr>
        <w:t>за пола века</w:t>
      </w:r>
      <w:r w:rsidR="00304752">
        <w:rPr>
          <w:rFonts w:ascii="Times New Roman" w:hAnsi="Times New Roman"/>
          <w:lang/>
        </w:rPr>
        <w:t xml:space="preserve"> </w:t>
      </w:r>
      <w:r w:rsidRPr="00D2221E">
        <w:rPr>
          <w:rFonts w:ascii="Times New Roman" w:hAnsi="Times New Roman"/>
        </w:rPr>
        <w:t>успела да рашири како сопствену производњу, тако и да изађе на светско тржиште. С друге стране се стављају САД које су, насупрот стереотипу о њиховом развоју, иселиле производњу са своје територије и, у међувремену, увећале државне дугове и незапосленост те се, с правом, могу сматрати највећим глобализацијским губитником. То је и произвело идеју „Америка пре свега“ што представља мото тренутне</w:t>
      </w:r>
      <w:r w:rsidRPr="00D2221E">
        <w:rPr>
          <w:rFonts w:ascii="Times New Roman" w:hAnsi="Times New Roman"/>
          <w:color w:val="FF0000"/>
        </w:rPr>
        <w:t xml:space="preserve"> </w:t>
      </w:r>
      <w:r w:rsidRPr="00D2221E">
        <w:rPr>
          <w:rFonts w:ascii="Times New Roman" w:hAnsi="Times New Roman"/>
        </w:rPr>
        <w:t>политике САД, чија је администрација већ донела одлуке нпр. о повлачењу из глобалног климатског споразума закљученог у Паризу. На сличном таласу су и одлуке Русије да не учуствује убудуће у активностима везаним за процес стварања Међународног кривичног суда („Римски суд“), Уједињеног Краљевства да напусти ЕУ (BREXIT), али и решеност Мађарске, Чешке, Словачке и Пољске да не поштују тзв. „избегличке квоте“ које је утврдила бриселска администрација. Коначно, и одлука Србије да у погледу изручења својих грађана дâ примат сопственом законодавству у односу на захтевe тзв. Хашког трибунала.</w:t>
      </w:r>
    </w:p>
    <w:p w:rsidR="00D2221E" w:rsidRPr="00D2221E" w:rsidRDefault="00D2221E" w:rsidP="00D2221E">
      <w:pPr>
        <w:jc w:val="both"/>
        <w:rPr>
          <w:rFonts w:ascii="Times New Roman" w:hAnsi="Times New Roman"/>
        </w:rPr>
      </w:pPr>
      <w:r w:rsidRPr="00D2221E">
        <w:rPr>
          <w:rFonts w:ascii="Times New Roman" w:hAnsi="Times New Roman"/>
        </w:rPr>
        <w:lastRenderedPageBreak/>
        <w:tab/>
        <w:t>Неминовно, једно од питања о коме је конференција расправљала било је тзв. косовско питање, тим пре ако се има у виду да је тестирање примене тзв. „новог светског поретка“ управо и започето агресијом на Југославију 1999. године. С тим у вези је одвијања друштвених процеса на Косову и Метохији, чија је тзв „независност“ продукт глобалистичких центара моћи у савременом свету и влада које су такву политку спроводиле у дужем периоду. С друге стране, значајан део међународне заједнице, а пре свега Срби који живе на овом подучју, као ни држава Србија, не прихватају такво решење, па се у анализама све чешће говори о још једном у низу „замрзнутих конфликата“, иако је од стране појединих аутора постављено питање да ли је он стварно „замрзнут“, о чему у симболичкој равни сведочи и Косовска Митровица као „подељени град“ у коме је главни мост на Ибру затворен упркос свим плановима за његово поновно стављање у функцију или се путем „бриселских преговора“ остварују циљеви косовских Албанаца другим средствима. Истовремено, на конференцији је указано да се „косовско питање“ не може посматрати одвојено од „албанског питања“ на Балкану, тј. да је коначни циљ Албанаца који живе у различитим балканским државама пројекат њиховог уједињења у „Велику Албанију“, што представља главни фактор дестабилизације мира на овим просторима, при чему је свакако отворено питање да ли је то и објективно у интересу припадника ове нације у различитим државама.</w:t>
      </w:r>
    </w:p>
    <w:p w:rsidR="00D2221E" w:rsidRPr="00D2221E" w:rsidRDefault="00D2221E" w:rsidP="00D2221E">
      <w:pPr>
        <w:jc w:val="both"/>
        <w:rPr>
          <w:rFonts w:ascii="Times New Roman" w:hAnsi="Times New Roman"/>
          <w:lang w:val="ru-RU"/>
        </w:rPr>
      </w:pPr>
      <w:r w:rsidRPr="00D2221E">
        <w:rPr>
          <w:rFonts w:ascii="Times New Roman" w:hAnsi="Times New Roman"/>
        </w:rPr>
        <w:tab/>
        <w:t xml:space="preserve">Један од основних савремених конфликата јесте и онај између </w:t>
      </w:r>
      <w:r w:rsidRPr="00D2221E">
        <w:rPr>
          <w:rFonts w:ascii="Times New Roman" w:hAnsi="Times New Roman"/>
          <w:lang w:val="ru-RU"/>
        </w:rPr>
        <w:t xml:space="preserve">акумулације капитала наспрам глобализације и глокализације развоја људских способности, при чему се полази од става да је једна од основних одлика глобализације и локалног прилагођавања акумулације капитала хијерархијски систем националних држава. Имајући у виду да процес глобализације карактерише пораст и усложњавање сукоба, указано је на значај својевремених Михелсових схватања повезаности организација и сукоба. И конфликти у односима Републике Србије и Европске уније и они у односима Србије и појединих чланица Уније, који настају у процесу пријема Србије у чланство ЕУ резултат су и организационих захтева који се пред Србију постављају, што нашу земљу чини случајем </w:t>
      </w:r>
      <w:r w:rsidRPr="00D2221E">
        <w:rPr>
          <w:rFonts w:ascii="Times New Roman" w:hAnsi="Times New Roman"/>
          <w:i/>
        </w:rPr>
        <w:t>sui</w:t>
      </w:r>
      <w:r w:rsidRPr="00D2221E">
        <w:rPr>
          <w:rFonts w:ascii="Times New Roman" w:hAnsi="Times New Roman"/>
          <w:i/>
          <w:lang w:val="ru-RU"/>
        </w:rPr>
        <w:t xml:space="preserve"> </w:t>
      </w:r>
      <w:r w:rsidRPr="00D2221E">
        <w:rPr>
          <w:rFonts w:ascii="Times New Roman" w:hAnsi="Times New Roman"/>
          <w:i/>
        </w:rPr>
        <w:t>generis</w:t>
      </w:r>
      <w:r w:rsidRPr="00D2221E">
        <w:rPr>
          <w:rFonts w:ascii="Times New Roman" w:hAnsi="Times New Roman"/>
          <w:lang w:val="ru-RU"/>
        </w:rPr>
        <w:t xml:space="preserve"> у односима које ЕУ има са другим</w:t>
      </w:r>
      <w:r w:rsidRPr="00D2221E">
        <w:rPr>
          <w:rFonts w:ascii="Times New Roman" w:hAnsi="Times New Roman"/>
          <w:color w:val="FF0000"/>
          <w:lang w:val="ru-RU"/>
        </w:rPr>
        <w:t xml:space="preserve"> </w:t>
      </w:r>
      <w:r w:rsidRPr="00D2221E">
        <w:rPr>
          <w:rFonts w:ascii="Times New Roman" w:hAnsi="Times New Roman"/>
          <w:lang w:val="ru-RU"/>
        </w:rPr>
        <w:t xml:space="preserve">земљама које су биле или јесу кандидати за чланство. </w:t>
      </w:r>
    </w:p>
    <w:p w:rsidR="00D2221E" w:rsidRPr="00D2221E" w:rsidRDefault="00D2221E" w:rsidP="00D2221E">
      <w:pPr>
        <w:jc w:val="both"/>
        <w:rPr>
          <w:rFonts w:ascii="Times New Roman" w:hAnsi="Times New Roman"/>
          <w:lang w:val="ru-RU"/>
        </w:rPr>
      </w:pPr>
      <w:r w:rsidRPr="00D2221E">
        <w:rPr>
          <w:rFonts w:ascii="Times New Roman" w:hAnsi="Times New Roman"/>
          <w:lang w:val="ru-RU"/>
        </w:rPr>
        <w:tab/>
        <w:t xml:space="preserve">И док је на примеру савремене Русије уочено ширење значења појма „патриотизам“, тако да се и брига о храни сврстава у домен националне безбедности, дотле је на Балкану ситуација потпуно супротна и интереси </w:t>
      </w:r>
      <w:r w:rsidRPr="00D2221E">
        <w:rPr>
          <w:rFonts w:ascii="Times New Roman" w:hAnsi="Times New Roman"/>
          <w:lang/>
        </w:rPr>
        <w:t xml:space="preserve">становника </w:t>
      </w:r>
      <w:r w:rsidRPr="00D2221E">
        <w:rPr>
          <w:rFonts w:ascii="Times New Roman" w:hAnsi="Times New Roman"/>
          <w:lang w:val="ru-RU"/>
        </w:rPr>
        <w:t xml:space="preserve">балканских држава се не уважавају, па </w:t>
      </w:r>
      <w:r w:rsidRPr="00D2221E">
        <w:rPr>
          <w:rFonts w:ascii="Times New Roman" w:hAnsi="Times New Roman"/>
          <w:lang/>
        </w:rPr>
        <w:t>су</w:t>
      </w:r>
      <w:r w:rsidRPr="00D2221E">
        <w:rPr>
          <w:rFonts w:ascii="Times New Roman" w:hAnsi="Times New Roman"/>
          <w:lang w:val="ru-RU"/>
        </w:rPr>
        <w:t xml:space="preserve"> он</w:t>
      </w:r>
      <w:r w:rsidRPr="00D2221E">
        <w:rPr>
          <w:rFonts w:ascii="Times New Roman" w:hAnsi="Times New Roman"/>
          <w:lang/>
        </w:rPr>
        <w:t>и</w:t>
      </w:r>
      <w:r w:rsidRPr="00D2221E">
        <w:rPr>
          <w:rFonts w:ascii="Times New Roman" w:hAnsi="Times New Roman"/>
          <w:lang w:val="ru-RU"/>
        </w:rPr>
        <w:t xml:space="preserve"> остављен</w:t>
      </w:r>
      <w:r w:rsidRPr="00D2221E">
        <w:rPr>
          <w:rFonts w:ascii="Times New Roman" w:hAnsi="Times New Roman"/>
          <w:lang/>
        </w:rPr>
        <w:t>и</w:t>
      </w:r>
      <w:r w:rsidRPr="00D2221E">
        <w:rPr>
          <w:rFonts w:ascii="Times New Roman" w:hAnsi="Times New Roman"/>
          <w:lang w:val="ru-RU"/>
        </w:rPr>
        <w:t xml:space="preserve"> – због препрека бриселске бирократије – и без алтернативног дотока природног гаса из Русије (заустављена изградња гасовода Јужни ток) као капиталног ресурса у глобалном надметању. Истовремено с тим ЕУ је признала незамењивост овог руског енергента кроз одобравање изградње гасовода Северни ток 2, чиме су потврђени двоструки стандарди који се примењују на земље центра и земље периферије.</w:t>
      </w:r>
    </w:p>
    <w:p w:rsidR="00D2221E" w:rsidRPr="00D2221E" w:rsidRDefault="00D2221E" w:rsidP="00D2221E">
      <w:pPr>
        <w:ind w:firstLine="720"/>
        <w:jc w:val="both"/>
        <w:rPr>
          <w:rFonts w:ascii="Times New Roman" w:hAnsi="Times New Roman"/>
          <w:lang w:val="ru-RU"/>
        </w:rPr>
      </w:pPr>
      <w:r w:rsidRPr="00D2221E">
        <w:rPr>
          <w:rFonts w:ascii="Times New Roman" w:hAnsi="Times New Roman"/>
          <w:lang w:val="ru-RU"/>
        </w:rPr>
        <w:t xml:space="preserve">Генерално узевши, питање угрожености идентитета у најширем смислу (политичких, етничких, религијских културних, друштвених) пред налетом глобализма као неолибралне идеолошке подлоге „новом светском поретку“ је најзначајније питање када се разматра конфликт глобалног и глокалног. Указано је да је преклапање религијског и етничког идентитета типично за поједина друштва. Изнесена је и аргументована теза да религија по себи нема негативну улогу у друштву, али и да је она веома често злоупотребљена. Њена злоупотреба видљива је не само кроз поједине облике религијског фундаментализма, него и кроз различите манипулативне друштвене </w:t>
      </w:r>
      <w:r w:rsidRPr="00D2221E">
        <w:rPr>
          <w:rFonts w:ascii="Times New Roman" w:hAnsi="Times New Roman"/>
          <w:lang w:val="ru-RU"/>
        </w:rPr>
        <w:lastRenderedPageBreak/>
        <w:t>праксе, укључујући и дневно политичку манипулацију. У неким срединама злоупотреба религијске/етничке идентификације развија се као механизам изградње и очувања власти.</w:t>
      </w:r>
      <w:r w:rsidR="00304752">
        <w:rPr>
          <w:rFonts w:ascii="Times New Roman" w:hAnsi="Times New Roman"/>
          <w:lang w:val="ru-RU"/>
        </w:rPr>
        <w:t xml:space="preserve"> </w:t>
      </w:r>
      <w:r w:rsidRPr="00D2221E">
        <w:rPr>
          <w:rFonts w:ascii="Times New Roman" w:hAnsi="Times New Roman"/>
          <w:lang w:val="ru-RU"/>
        </w:rPr>
        <w:t>Указано је на изазове очувања религијског идентитета у глобалном друштву које погодује стереотипизацији појединих верских заједница/конфесија. У овом смислу треба посматрати и „мигрантску кризу“ започету 2015. године, а која као своју последицу има и директан, већи или мањи, утицај на измену религијск</w:t>
      </w:r>
      <w:r w:rsidRPr="00D2221E">
        <w:rPr>
          <w:rFonts w:ascii="Times New Roman" w:hAnsi="Times New Roman"/>
          <w:lang/>
        </w:rPr>
        <w:t>е</w:t>
      </w:r>
      <w:r w:rsidRPr="00D2221E">
        <w:rPr>
          <w:rFonts w:ascii="Times New Roman" w:hAnsi="Times New Roman"/>
          <w:lang w:val="ru-RU"/>
        </w:rPr>
        <w:t xml:space="preserve"> слике друштава до којих мигранти на својим дугим путовањима желе да стигну. Осим што поступање појединих влада у односу на мигранте показује ресуверенизацију тих држава у једном домену њихове власти, истовремено се демонстрира и суштинско одбијање да се прихвате људске вредности за које се сматра да су универзалне, какве су свакако право на живот, право на уточиште пред ратом или политичким прогоном итд. а све у циљу очувања постојеће религијске структуре тих друштава. С друге стране, земље </w:t>
      </w:r>
      <w:r w:rsidRPr="00D2221E">
        <w:rPr>
          <w:rFonts w:ascii="Times New Roman" w:hAnsi="Times New Roman"/>
          <w:lang/>
        </w:rPr>
        <w:t xml:space="preserve">чланице НАТО </w:t>
      </w:r>
      <w:r w:rsidRPr="00D2221E">
        <w:rPr>
          <w:rFonts w:ascii="Times New Roman" w:hAnsi="Times New Roman"/>
          <w:lang w:val="ru-RU"/>
        </w:rPr>
        <w:t>су биле прве</w:t>
      </w:r>
      <w:r w:rsidRPr="00D2221E">
        <w:rPr>
          <w:rFonts w:ascii="Times New Roman" w:hAnsi="Times New Roman"/>
        </w:rPr>
        <w:t xml:space="preserve"> које су </w:t>
      </w:r>
      <w:r w:rsidRPr="00D2221E">
        <w:rPr>
          <w:rFonts w:ascii="Times New Roman" w:hAnsi="Times New Roman"/>
          <w:lang/>
        </w:rPr>
        <w:t xml:space="preserve">својим војним интервенцијама за заузимање стратешких ресурса под изговором хуманитаризма, рушења диктатура и ширења „демократије“, створиле талас бегунаца са ратом захваћених подручја, те су, у почетку, зарад увоза јефтине радне снаге, </w:t>
      </w:r>
      <w:r w:rsidRPr="00D2221E">
        <w:rPr>
          <w:rFonts w:ascii="Times New Roman" w:hAnsi="Times New Roman"/>
          <w:lang w:val="ru-RU"/>
        </w:rPr>
        <w:t xml:space="preserve">инсистирале на идеји „мултиетничности“, „мултиконфесионалности“ и „мултикултуралности“. </w:t>
      </w:r>
      <w:r w:rsidRPr="00D2221E">
        <w:rPr>
          <w:rFonts w:ascii="Times New Roman" w:hAnsi="Times New Roman"/>
          <w:lang/>
        </w:rPr>
        <w:t>При том, не треба изгубити из вида да се земље-агресори заправо биле некадашње државе-метрополе које сада ратом нападају своје некадашње колоније, али одбијају да испуне тим већу моралну (и међународно-правну) обавезу да помогну становништву које трпи како због скорашње агресије, тако и због ранијег колонијалног положаја својих земаља.</w:t>
      </w:r>
    </w:p>
    <w:p w:rsidR="00D2221E" w:rsidRPr="00D2221E" w:rsidRDefault="00D2221E" w:rsidP="00D2221E">
      <w:pPr>
        <w:jc w:val="both"/>
        <w:rPr>
          <w:rFonts w:ascii="Times New Roman" w:hAnsi="Times New Roman"/>
          <w:lang w:val="ru-RU"/>
        </w:rPr>
      </w:pPr>
      <w:r w:rsidRPr="00D2221E">
        <w:rPr>
          <w:rFonts w:ascii="Times New Roman" w:hAnsi="Times New Roman"/>
          <w:lang w:val="ru-RU"/>
        </w:rPr>
        <w:tab/>
        <w:t>Медији су кроз ход цивилизације представљали огледало самог друштва, али тек њиховом интеграцијом и стварањем интерконтиненталних монопола, они постају моћне алатке меке моћи, којима се намећу корпоративни поредак, вредности западних друштава</w:t>
      </w:r>
      <w:r w:rsidRPr="00D2221E">
        <w:rPr>
          <w:rFonts w:ascii="Times New Roman" w:hAnsi="Times New Roman"/>
          <w:color w:val="FF0000"/>
          <w:lang w:val="ru-RU"/>
        </w:rPr>
        <w:t xml:space="preserve"> </w:t>
      </w:r>
      <w:r w:rsidRPr="00D2221E">
        <w:rPr>
          <w:rFonts w:ascii="Times New Roman" w:hAnsi="Times New Roman"/>
          <w:lang w:val="ru-RU"/>
        </w:rPr>
        <w:t xml:space="preserve">и глобализам. У сенци </w:t>
      </w:r>
      <w:r w:rsidRPr="00D2221E">
        <w:rPr>
          <w:rFonts w:ascii="Times New Roman" w:hAnsi="Times New Roman"/>
          <w:lang/>
        </w:rPr>
        <w:t xml:space="preserve">социјално психолошких операција, </w:t>
      </w:r>
      <w:r w:rsidRPr="00D2221E">
        <w:rPr>
          <w:rFonts w:ascii="Times New Roman" w:hAnsi="Times New Roman"/>
          <w:lang w:val="ru-RU"/>
        </w:rPr>
        <w:t>идеолошких конфронтација, блоковске хегемоније, обавештајно-безбедносних надметања и војних супериорности скрива се необјављена битка за доминацијом у интерпретирању смисла</w:t>
      </w:r>
      <w:r w:rsidRPr="00D2221E">
        <w:rPr>
          <w:rFonts w:ascii="Times New Roman" w:hAnsi="Times New Roman"/>
          <w:lang/>
        </w:rPr>
        <w:t xml:space="preserve"> репродукције живота</w:t>
      </w:r>
      <w:r w:rsidRPr="00D2221E">
        <w:rPr>
          <w:rFonts w:ascii="Times New Roman" w:hAnsi="Times New Roman"/>
          <w:lang w:val="ru-RU"/>
        </w:rPr>
        <w:t>, при чему модерне информационо-комуникационе технологије распростиру све опасније таласе пропагандног утицања. Е</w:t>
      </w:r>
      <w:r w:rsidRPr="00D2221E">
        <w:rPr>
          <w:rFonts w:ascii="Times New Roman" w:hAnsi="Times New Roman"/>
          <w:lang/>
        </w:rPr>
        <w:t>к</w:t>
      </w:r>
      <w:r w:rsidRPr="00D2221E">
        <w:rPr>
          <w:rFonts w:ascii="Times New Roman" w:hAnsi="Times New Roman"/>
          <w:lang w:val="ru-RU"/>
        </w:rPr>
        <w:t>с</w:t>
      </w:r>
      <w:r w:rsidRPr="00D2221E">
        <w:rPr>
          <w:rFonts w:ascii="Times New Roman" w:hAnsi="Times New Roman"/>
          <w:lang/>
        </w:rPr>
        <w:t>к</w:t>
      </w:r>
      <w:r w:rsidRPr="00D2221E">
        <w:rPr>
          <w:rFonts w:ascii="Times New Roman" w:hAnsi="Times New Roman"/>
          <w:lang w:val="ru-RU"/>
        </w:rPr>
        <w:t>лузивитет</w:t>
      </w:r>
      <w:r w:rsidRPr="00D2221E">
        <w:rPr>
          <w:rFonts w:ascii="Times New Roman" w:hAnsi="Times New Roman"/>
          <w:lang/>
        </w:rPr>
        <w:t>, слобода и рационалност</w:t>
      </w:r>
      <w:r w:rsidR="00304752">
        <w:rPr>
          <w:rFonts w:ascii="Times New Roman" w:hAnsi="Times New Roman"/>
          <w:lang/>
        </w:rPr>
        <w:t xml:space="preserve"> </w:t>
      </w:r>
      <w:r w:rsidRPr="00D2221E">
        <w:rPr>
          <w:rFonts w:ascii="Times New Roman" w:hAnsi="Times New Roman"/>
          <w:lang w:val="ru-RU"/>
        </w:rPr>
        <w:t xml:space="preserve">јавне сфере </w:t>
      </w:r>
      <w:r w:rsidRPr="00D2221E">
        <w:rPr>
          <w:rFonts w:ascii="Times New Roman" w:hAnsi="Times New Roman"/>
          <w:lang/>
        </w:rPr>
        <w:t xml:space="preserve">одлучивања грађана о алтернативним јавним политикама </w:t>
      </w:r>
      <w:r w:rsidRPr="00D2221E">
        <w:rPr>
          <w:rFonts w:ascii="Times New Roman" w:hAnsi="Times New Roman"/>
          <w:lang w:val="ru-RU"/>
        </w:rPr>
        <w:t xml:space="preserve">појавом друштвених мрежа и виртуалне стварности значајно је угрожен, па у мноштву информација којима су човекова чула свакодневно изложена, све је више лажних вести које у кризним или конфликтним ситуацијама лако постају детонатори оружаних сукобљавања. Тако нестају националне границе, бришу се читави народи и културе, намећу представе о другим друштвеним групама, инсталира поданичка свест и шири егоизам похлепних елита, чиме се и јаз између богатих и сиромашних додатно увећава. </w:t>
      </w:r>
    </w:p>
    <w:p w:rsidR="00D2221E" w:rsidRPr="00D2221E" w:rsidRDefault="00D2221E" w:rsidP="00D2221E">
      <w:pPr>
        <w:jc w:val="both"/>
        <w:rPr>
          <w:rFonts w:ascii="Times New Roman" w:hAnsi="Times New Roman"/>
          <w:lang w:val="ru-RU"/>
        </w:rPr>
      </w:pPr>
      <w:r w:rsidRPr="00D2221E">
        <w:rPr>
          <w:rFonts w:ascii="Times New Roman" w:hAnsi="Times New Roman"/>
          <w:lang w:val="ru-RU"/>
        </w:rPr>
        <w:tab/>
        <w:t xml:space="preserve">У умреженом друштву и геополитичка визура се реконфигурише јер је комуникациони суверенитет држава </w:t>
      </w:r>
      <w:r w:rsidRPr="00D2221E">
        <w:rPr>
          <w:rFonts w:ascii="Times New Roman" w:hAnsi="Times New Roman"/>
          <w:lang/>
        </w:rPr>
        <w:t>угрожен</w:t>
      </w:r>
      <w:r w:rsidRPr="00D2221E">
        <w:rPr>
          <w:rFonts w:ascii="Times New Roman" w:hAnsi="Times New Roman"/>
          <w:lang w:val="ru-RU"/>
        </w:rPr>
        <w:t>, па уместо критичког перципирања реалности на пиједестал уздижемо таблоидизацију и сензационализам као темеље неумереног потрошачког конзумеризма и забаве. У неравноправном надметању за пажњом аудиторијума локални и регионални медији све брже и чешће нестају са медијске сцене, што води ка ширењу демократског дефицита и тихом нестајању националних идентитета. Тако нас редизајнирана индустрија (с)вести води ка добу тоталитарне пропаганде, са дисциплинованим националним медијима спремним да уместо аутентичних вредности одређених</w:t>
      </w:r>
      <w:r w:rsidRPr="00D2221E">
        <w:rPr>
          <w:rFonts w:ascii="Times New Roman" w:hAnsi="Times New Roman"/>
          <w:color w:val="FF0000"/>
          <w:lang w:val="ru-RU"/>
        </w:rPr>
        <w:t xml:space="preserve"> </w:t>
      </w:r>
      <w:r w:rsidRPr="00D2221E">
        <w:rPr>
          <w:rFonts w:ascii="Times New Roman" w:hAnsi="Times New Roman"/>
          <w:lang w:val="ru-RU"/>
        </w:rPr>
        <w:t xml:space="preserve">националних култура промовишу колонијалну свест. Велика је илузија очекивати да ће медији у будућности </w:t>
      </w:r>
      <w:r w:rsidRPr="00D2221E">
        <w:rPr>
          <w:rFonts w:ascii="Times New Roman" w:hAnsi="Times New Roman"/>
          <w:lang/>
        </w:rPr>
        <w:t>сами од себе постати</w:t>
      </w:r>
      <w:r w:rsidRPr="00D2221E">
        <w:rPr>
          <w:rFonts w:ascii="Times New Roman" w:hAnsi="Times New Roman"/>
          <w:lang w:val="ru-RU"/>
        </w:rPr>
        <w:t xml:space="preserve"> слободни и независни, а информације објективне и истините. Решење би се могло састојати у ширењу медијског </w:t>
      </w:r>
      <w:r w:rsidRPr="00D2221E">
        <w:rPr>
          <w:rFonts w:ascii="Times New Roman" w:hAnsi="Times New Roman"/>
          <w:lang w:val="ru-RU"/>
        </w:rPr>
        <w:lastRenderedPageBreak/>
        <w:t xml:space="preserve">образовања, подстицању плурализма и разноликости извора информација, сталном проверавању кредибилитета медијских редакција и што видљивијем економском удаљавању од центара власти, чиме би и надзорна функција </w:t>
      </w:r>
      <w:r w:rsidRPr="00D2221E">
        <w:rPr>
          <w:rFonts w:ascii="Times New Roman" w:hAnsi="Times New Roman"/>
          <w:lang/>
        </w:rPr>
        <w:t xml:space="preserve">медија </w:t>
      </w:r>
      <w:r w:rsidRPr="00D2221E">
        <w:rPr>
          <w:rFonts w:ascii="Times New Roman" w:hAnsi="Times New Roman"/>
          <w:lang w:val="ru-RU"/>
        </w:rPr>
        <w:t>била изражениј</w:t>
      </w:r>
      <w:r w:rsidRPr="00D2221E">
        <w:rPr>
          <w:rFonts w:ascii="Times New Roman" w:hAnsi="Times New Roman"/>
          <w:lang/>
        </w:rPr>
        <w:t>а</w:t>
      </w:r>
      <w:r w:rsidRPr="00D2221E">
        <w:rPr>
          <w:rFonts w:ascii="Times New Roman" w:hAnsi="Times New Roman"/>
          <w:lang w:val="ru-RU"/>
        </w:rPr>
        <w:t xml:space="preserve">. </w:t>
      </w:r>
    </w:p>
    <w:p w:rsidR="00D2221E" w:rsidRPr="00D2221E" w:rsidRDefault="00D2221E" w:rsidP="00D2221E">
      <w:pPr>
        <w:jc w:val="both"/>
        <w:rPr>
          <w:rFonts w:ascii="Times New Roman" w:hAnsi="Times New Roman"/>
          <w:lang w:val="ru-RU"/>
        </w:rPr>
      </w:pPr>
      <w:r w:rsidRPr="00D2221E">
        <w:rPr>
          <w:rFonts w:ascii="Times New Roman" w:hAnsi="Times New Roman"/>
          <w:lang w:val="ru-RU"/>
        </w:rPr>
        <w:tab/>
        <w:t>Образовање и васпитање има значајну улогу када је реч о глобализацијским процесима. Енглески језик и мултиписменост са своје стране промовишу</w:t>
      </w:r>
      <w:r w:rsidRPr="00D2221E">
        <w:rPr>
          <w:rFonts w:ascii="Times New Roman" w:hAnsi="Times New Roman"/>
          <w:color w:val="FF0000"/>
          <w:lang w:val="ru-RU"/>
        </w:rPr>
        <w:t xml:space="preserve"> </w:t>
      </w:r>
      <w:r w:rsidRPr="00D2221E">
        <w:rPr>
          <w:rFonts w:ascii="Times New Roman" w:hAnsi="Times New Roman"/>
          <w:lang w:val="ru-RU"/>
        </w:rPr>
        <w:t>пре свега англосаксонске вредности, па је због тога неопходно афирмисати европску политику мултилингвалности и очувања културних вредности током образовног процеса, што се може постићи кроз наставу музике, к</w:t>
      </w:r>
      <w:r w:rsidRPr="00D2221E">
        <w:rPr>
          <w:rFonts w:ascii="Times New Roman" w:hAnsi="Times New Roman"/>
          <w:lang/>
        </w:rPr>
        <w:t>њ</w:t>
      </w:r>
      <w:r w:rsidRPr="00D2221E">
        <w:rPr>
          <w:rFonts w:ascii="Times New Roman" w:hAnsi="Times New Roman"/>
          <w:lang w:val="ru-RU"/>
        </w:rPr>
        <w:t>ижевности, историје, али уз супротсављање очигледним научним фалсификатима, каквих је данас поплава када су у питању нпр. уџбеници историје у школама под надлежноћу привремених пришт</w:t>
      </w:r>
      <w:r w:rsidRPr="00D2221E">
        <w:rPr>
          <w:rFonts w:ascii="Times New Roman" w:hAnsi="Times New Roman"/>
          <w:lang/>
        </w:rPr>
        <w:t>и</w:t>
      </w:r>
      <w:r w:rsidRPr="00D2221E">
        <w:rPr>
          <w:rFonts w:ascii="Times New Roman" w:hAnsi="Times New Roman"/>
          <w:lang w:val="ru-RU"/>
        </w:rPr>
        <w:t>нских институција.</w:t>
      </w:r>
    </w:p>
    <w:p w:rsidR="00D2221E" w:rsidRPr="00D2221E" w:rsidRDefault="00D2221E" w:rsidP="00D2221E">
      <w:pPr>
        <w:jc w:val="both"/>
        <w:rPr>
          <w:rFonts w:ascii="Times New Roman" w:hAnsi="Times New Roman"/>
          <w:lang w:val="ru-RU"/>
        </w:rPr>
      </w:pPr>
      <w:r w:rsidRPr="00D2221E">
        <w:rPr>
          <w:rFonts w:ascii="Times New Roman" w:hAnsi="Times New Roman"/>
          <w:lang w:val="ru-RU"/>
        </w:rPr>
        <w:tab/>
        <w:t xml:space="preserve">Када говоримо о глобализацији у видеокругу вредности говоримо о ширењу евро-америчких вредности и наметању њихове слике света на друге националне културе. Када један народ губи (или му руше) духовно јединство он губи и сопствена мерила и вредности. Ако се крај ХХ века може означити као период гушења националних држава, националних идентитета и националних вредности, пре свега, </w:t>
      </w:r>
      <w:r w:rsidRPr="00D2221E">
        <w:rPr>
          <w:rFonts w:ascii="Times New Roman" w:hAnsi="Times New Roman"/>
          <w:lang/>
        </w:rPr>
        <w:t>на полупериферији и периферији светског капиталистичког система</w:t>
      </w:r>
      <w:r w:rsidRPr="00D2221E">
        <w:rPr>
          <w:rFonts w:ascii="Times New Roman" w:hAnsi="Times New Roman"/>
        </w:rPr>
        <w:t xml:space="preserve">, почетак новог миленијима изнова буди свест </w:t>
      </w:r>
      <w:r w:rsidRPr="00D2221E">
        <w:rPr>
          <w:rFonts w:ascii="Times New Roman" w:hAnsi="Times New Roman"/>
          <w:lang/>
        </w:rPr>
        <w:t xml:space="preserve">подјармљених </w:t>
      </w:r>
      <w:r w:rsidRPr="00D2221E">
        <w:rPr>
          <w:rFonts w:ascii="Times New Roman" w:hAnsi="Times New Roman"/>
          <w:lang w:val="ru-RU"/>
        </w:rPr>
        <w:t xml:space="preserve">о </w:t>
      </w:r>
      <w:r w:rsidRPr="00D2221E">
        <w:rPr>
          <w:rFonts w:ascii="Times New Roman" w:hAnsi="Times New Roman"/>
          <w:lang/>
        </w:rPr>
        <w:t xml:space="preserve">потреби отпора </w:t>
      </w:r>
      <w:r w:rsidRPr="00D2221E">
        <w:rPr>
          <w:rFonts w:ascii="Times New Roman" w:hAnsi="Times New Roman"/>
          <w:lang w:val="ru-RU"/>
        </w:rPr>
        <w:t>национално</w:t>
      </w:r>
      <w:r w:rsidRPr="00D2221E">
        <w:rPr>
          <w:rFonts w:ascii="Times New Roman" w:hAnsi="Times New Roman"/>
          <w:lang/>
        </w:rPr>
        <w:t>м и социјалном подјармљивању</w:t>
      </w:r>
      <w:r w:rsidRPr="00D2221E">
        <w:rPr>
          <w:rFonts w:ascii="Times New Roman" w:hAnsi="Times New Roman"/>
          <w:lang w:val="ru-RU"/>
        </w:rPr>
        <w:t xml:space="preserve">. У односу глобалних и националних вредности сматрамо да обе крајности нису добре. Стога уместо фаворизовања крајности, треба трагати за </w:t>
      </w:r>
      <w:bookmarkStart w:id="0" w:name="_GoBack"/>
      <w:bookmarkEnd w:id="0"/>
      <w:r w:rsidRPr="00D2221E">
        <w:rPr>
          <w:rFonts w:ascii="Times New Roman" w:hAnsi="Times New Roman"/>
          <w:lang w:val="ru-RU"/>
        </w:rPr>
        <w:t>хармонијом, мером. Јер без националног људско биће ће остати обезличено, разкорењено а без универзалног може се лишити човечанске суштине. Уколико се глобализација не буде одвијала као прожимање различитости, већ као наметање истости, оствареће се Туреново упозорење да ће избити „грађански рат светских размера између оних који контролишу мреже технологије, финансијског капитала и информација, и свих оних индивидуа, група, нација и заједница које осећају да глобализација представља претњу њиховом идентитету“</w:t>
      </w:r>
      <w:r w:rsidRPr="00D2221E">
        <w:rPr>
          <w:rFonts w:ascii="Times New Roman" w:hAnsi="Times New Roman"/>
          <w:lang/>
        </w:rPr>
        <w:t xml:space="preserve"> и егзистенцији</w:t>
      </w:r>
      <w:r w:rsidRPr="00D2221E">
        <w:rPr>
          <w:rFonts w:ascii="Times New Roman" w:hAnsi="Times New Roman"/>
          <w:lang w:val="ru-RU"/>
        </w:rPr>
        <w:t xml:space="preserve">. </w:t>
      </w:r>
    </w:p>
    <w:p w:rsidR="00D2221E" w:rsidRPr="00D2221E" w:rsidRDefault="00D2221E" w:rsidP="00D2221E">
      <w:pPr>
        <w:jc w:val="both"/>
        <w:rPr>
          <w:rFonts w:ascii="Times New Roman" w:hAnsi="Times New Roman"/>
          <w:lang w:val="ru-RU"/>
        </w:rPr>
      </w:pPr>
    </w:p>
    <w:p w:rsidR="00D2221E" w:rsidRPr="00D2221E" w:rsidRDefault="00D2221E" w:rsidP="00D2221E">
      <w:pPr>
        <w:jc w:val="both"/>
        <w:rPr>
          <w:rFonts w:ascii="Times New Roman" w:hAnsi="Times New Roman"/>
          <w:lang w:val="ru-RU"/>
        </w:rPr>
      </w:pPr>
    </w:p>
    <w:p w:rsidR="00D2221E" w:rsidRPr="00D2221E" w:rsidRDefault="00D2221E" w:rsidP="00D2221E">
      <w:pPr>
        <w:jc w:val="both"/>
        <w:rPr>
          <w:rFonts w:ascii="Times New Roman" w:hAnsi="Times New Roman"/>
          <w:lang w:val="ru-RU"/>
        </w:rPr>
      </w:pPr>
    </w:p>
    <w:p w:rsidR="00D2221E" w:rsidRPr="00D2221E" w:rsidRDefault="00D2221E" w:rsidP="00D2221E">
      <w:pPr>
        <w:rPr>
          <w:rFonts w:ascii="Times New Roman" w:hAnsi="Times New Roman"/>
          <w:lang w:val="ru-RU"/>
        </w:rPr>
      </w:pPr>
    </w:p>
    <w:p w:rsidR="00132B4A" w:rsidRPr="00D2221E" w:rsidRDefault="00132B4A">
      <w:pPr>
        <w:rPr>
          <w:rFonts w:ascii="Times New Roman" w:hAnsi="Times New Roman"/>
        </w:rPr>
      </w:pPr>
    </w:p>
    <w:sectPr w:rsidR="00132B4A" w:rsidRPr="00D2221E" w:rsidSect="00B11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20"/>
  <w:drawingGridHorizontalSpacing w:val="120"/>
  <w:displayHorizontalDrawingGridEvery w:val="2"/>
  <w:displayVerticalDrawingGridEvery w:val="2"/>
  <w:characterSpacingControl w:val="doNotCompress"/>
  <w:compat/>
  <w:rsids>
    <w:rsidRoot w:val="00D2221E"/>
    <w:rsid w:val="00132B4A"/>
    <w:rsid w:val="001561B5"/>
    <w:rsid w:val="00304752"/>
    <w:rsid w:val="00501402"/>
    <w:rsid w:val="005A3910"/>
    <w:rsid w:val="006B6EF6"/>
    <w:rsid w:val="008762CB"/>
    <w:rsid w:val="00B72922"/>
    <w:rsid w:val="00CC6F49"/>
    <w:rsid w:val="00D2221E"/>
    <w:rsid w:val="00DB6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1E"/>
    <w:pPr>
      <w:spacing w:after="200" w:line="276" w:lineRule="auto"/>
    </w:pPr>
    <w:rPr>
      <w:rFonts w:ascii="Calibri" w:eastAsia="Calibri" w:hAnsi="Calibri"/>
      <w:sz w:val="22"/>
      <w:szCs w:val="22"/>
    </w:rPr>
  </w:style>
  <w:style w:type="paragraph" w:styleId="Heading1">
    <w:name w:val="heading 1"/>
    <w:basedOn w:val="Normal"/>
    <w:link w:val="Heading1Char"/>
    <w:qFormat/>
    <w:rsid w:val="00DB6124"/>
    <w:pPr>
      <w:spacing w:before="100" w:beforeAutospacing="1" w:after="100" w:afterAutospacing="1" w:line="240" w:lineRule="auto"/>
      <w:outlineLvl w:val="0"/>
    </w:pPr>
    <w:rPr>
      <w:rFonts w:ascii="Times New Roman" w:eastAsiaTheme="majorEastAsia" w:hAnsi="Times New Roman" w:cstheme="majorBidi"/>
      <w:b/>
      <w:bCs/>
      <w:kern w:val="36"/>
      <w:sz w:val="48"/>
      <w:szCs w:val="48"/>
      <w:lang w:val="sr-Latn-CS" w:eastAsia="sr-Latn-CS"/>
    </w:rPr>
  </w:style>
  <w:style w:type="paragraph" w:styleId="Heading2">
    <w:name w:val="heading 2"/>
    <w:basedOn w:val="Normal"/>
    <w:link w:val="Heading2Char"/>
    <w:qFormat/>
    <w:rsid w:val="00DB6124"/>
    <w:pPr>
      <w:spacing w:before="100" w:beforeAutospacing="1" w:after="100" w:afterAutospacing="1" w:line="240" w:lineRule="auto"/>
      <w:outlineLvl w:val="1"/>
    </w:pPr>
    <w:rPr>
      <w:rFonts w:ascii="Times New Roman" w:eastAsia="Times New Roman" w:hAnsi="Times New Roman"/>
      <w:b/>
      <w:bCs/>
      <w:sz w:val="36"/>
      <w:szCs w:val="3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124"/>
    <w:rPr>
      <w:rFonts w:eastAsiaTheme="majorEastAsia" w:cstheme="majorBidi"/>
      <w:b/>
      <w:bCs/>
      <w:kern w:val="36"/>
      <w:sz w:val="48"/>
      <w:szCs w:val="48"/>
      <w:lang w:val="sr-Latn-CS" w:eastAsia="sr-Latn-CS"/>
    </w:rPr>
  </w:style>
  <w:style w:type="character" w:customStyle="1" w:styleId="Heading2Char">
    <w:name w:val="Heading 2 Char"/>
    <w:basedOn w:val="DefaultParagraphFont"/>
    <w:link w:val="Heading2"/>
    <w:rsid w:val="00DB6124"/>
    <w:rPr>
      <w:b/>
      <w:bCs/>
      <w:sz w:val="36"/>
      <w:szCs w:val="36"/>
      <w:lang w:val="sr-Latn-CS" w:eastAsia="sr-Latn-CS"/>
    </w:rPr>
  </w:style>
  <w:style w:type="paragraph" w:styleId="Title">
    <w:name w:val="Title"/>
    <w:basedOn w:val="Normal"/>
    <w:next w:val="Normal"/>
    <w:link w:val="TitleChar"/>
    <w:qFormat/>
    <w:rsid w:val="00DB6124"/>
    <w:pPr>
      <w:spacing w:before="240" w:after="60" w:line="240" w:lineRule="auto"/>
      <w:jc w:val="center"/>
      <w:outlineLvl w:val="0"/>
    </w:pPr>
    <w:rPr>
      <w:rFonts w:asciiTheme="majorHAnsi" w:eastAsiaTheme="majorEastAsia" w:hAnsiTheme="majorHAnsi" w:cstheme="majorBidi"/>
      <w:b/>
      <w:bCs/>
      <w:kern w:val="28"/>
      <w:sz w:val="32"/>
      <w:szCs w:val="32"/>
      <w:lang w:val="sr-Latn-CS" w:eastAsia="sr-Latn-CS"/>
    </w:rPr>
  </w:style>
  <w:style w:type="character" w:customStyle="1" w:styleId="TitleChar">
    <w:name w:val="Title Char"/>
    <w:basedOn w:val="DefaultParagraphFont"/>
    <w:link w:val="Title"/>
    <w:rsid w:val="00DB6124"/>
    <w:rPr>
      <w:rFonts w:asciiTheme="majorHAnsi" w:eastAsiaTheme="majorEastAsia" w:hAnsiTheme="majorHAnsi" w:cstheme="majorBidi"/>
      <w:b/>
      <w:bCs/>
      <w:kern w:val="28"/>
      <w:sz w:val="32"/>
      <w:szCs w:val="32"/>
      <w:lang w:val="sr-Latn-CS" w:eastAsia="sr-Latn-CS"/>
    </w:rPr>
  </w:style>
  <w:style w:type="character" w:styleId="Strong">
    <w:name w:val="Strong"/>
    <w:basedOn w:val="DefaultParagraphFont"/>
    <w:qFormat/>
    <w:rsid w:val="00DB6124"/>
    <w:rPr>
      <w:b/>
      <w:bCs/>
    </w:rPr>
  </w:style>
  <w:style w:type="paragraph" w:styleId="NoSpacing">
    <w:name w:val="No Spacing"/>
    <w:uiPriority w:val="1"/>
    <w:qFormat/>
    <w:rsid w:val="00DB6124"/>
    <w:rPr>
      <w:sz w:val="24"/>
      <w:szCs w:val="24"/>
      <w:lang w:val="sr-Latn-CS" w:eastAsia="sr-Latn-CS"/>
    </w:rPr>
  </w:style>
  <w:style w:type="paragraph" w:styleId="ListParagraph">
    <w:name w:val="List Paragraph"/>
    <w:basedOn w:val="Normal"/>
    <w:uiPriority w:val="34"/>
    <w:qFormat/>
    <w:rsid w:val="00DB6124"/>
    <w:pPr>
      <w:spacing w:after="0" w:line="240" w:lineRule="auto"/>
      <w:ind w:left="720"/>
      <w:contextualSpacing/>
    </w:pPr>
    <w:rPr>
      <w:rFonts w:ascii="Times New Roman" w:eastAsia="Times New Roman" w:hAnsi="Times New Roman"/>
      <w:sz w:val="24"/>
      <w:szCs w:val="24"/>
      <w:lang w:val="sr-Latn-CS" w:eastAsia="sr-Latn-CS"/>
    </w:rPr>
  </w:style>
  <w:style w:type="paragraph" w:styleId="CommentText">
    <w:name w:val="annotation text"/>
    <w:basedOn w:val="Normal"/>
    <w:link w:val="CommentTextChar"/>
    <w:uiPriority w:val="99"/>
    <w:semiHidden/>
    <w:unhideWhenUsed/>
    <w:rsid w:val="00D2221E"/>
    <w:pPr>
      <w:spacing w:line="240" w:lineRule="auto"/>
    </w:pPr>
    <w:rPr>
      <w:sz w:val="20"/>
      <w:szCs w:val="20"/>
    </w:rPr>
  </w:style>
  <w:style w:type="character" w:customStyle="1" w:styleId="CommentTextChar">
    <w:name w:val="Comment Text Char"/>
    <w:basedOn w:val="DefaultParagraphFont"/>
    <w:link w:val="CommentText"/>
    <w:uiPriority w:val="99"/>
    <w:semiHidden/>
    <w:rsid w:val="00D2221E"/>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2</cp:revision>
  <dcterms:created xsi:type="dcterms:W3CDTF">2017-06-21T23:51:00Z</dcterms:created>
  <dcterms:modified xsi:type="dcterms:W3CDTF">2017-06-21T23:51:00Z</dcterms:modified>
</cp:coreProperties>
</file>